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B83F0" w14:textId="77777777" w:rsidR="00647074" w:rsidRDefault="00647074" w:rsidP="00647074">
      <w:pPr>
        <w:jc w:val="center"/>
      </w:pPr>
      <w:r>
        <w:t xml:space="preserve">A Sermon for DaySpring Baptist Church </w:t>
      </w:r>
    </w:p>
    <w:p w14:paraId="20E146FC" w14:textId="77777777" w:rsidR="00647074" w:rsidRPr="00647074" w:rsidRDefault="00647074" w:rsidP="00647074">
      <w:pPr>
        <w:jc w:val="center"/>
        <w:rPr>
          <w:b/>
          <w:i/>
        </w:rPr>
      </w:pPr>
      <w:r w:rsidRPr="00647074">
        <w:rPr>
          <w:b/>
          <w:i/>
        </w:rPr>
        <w:t>“Fully Divine, Fully Human”</w:t>
      </w:r>
    </w:p>
    <w:p w14:paraId="7D6CFF3E" w14:textId="77777777" w:rsidR="00647074" w:rsidRDefault="00647074" w:rsidP="00647074">
      <w:pPr>
        <w:jc w:val="center"/>
      </w:pPr>
      <w:r>
        <w:t>1 John 1</w:t>
      </w:r>
    </w:p>
    <w:p w14:paraId="5988FB96" w14:textId="77777777" w:rsidR="00647074" w:rsidRDefault="00647074" w:rsidP="00647074">
      <w:pPr>
        <w:jc w:val="center"/>
      </w:pPr>
      <w:r>
        <w:t>April 8, 2018</w:t>
      </w:r>
    </w:p>
    <w:p w14:paraId="77289250" w14:textId="77777777" w:rsidR="004D1B29" w:rsidRDefault="004D1B29"/>
    <w:p w14:paraId="6A820BAF" w14:textId="77777777" w:rsidR="004D1B29" w:rsidRDefault="004D1B29">
      <w:r>
        <w:t xml:space="preserve">The first Easter morning was not accompanied by thoughtfully penned </w:t>
      </w:r>
      <w:proofErr w:type="gramStart"/>
      <w:r>
        <w:t>hymn</w:t>
      </w:r>
      <w:proofErr w:type="gramEnd"/>
      <w:r>
        <w:t xml:space="preserve"> lyrics or well-organized processions.  As you can imagine, it was chaotic, confusing, quite scary.  The disciples’ world had already been rocked by Jesus’ arrest and death.  Accounts of his body no longer being in the tomb, and the stories beginning to trickle out about sightings of him alive again</w:t>
      </w:r>
      <w:r w:rsidR="00DD137E">
        <w:t>, were</w:t>
      </w:r>
      <w:r>
        <w:t xml:space="preserve"> </w:t>
      </w:r>
      <w:r w:rsidR="00DD137E">
        <w:t>confusing, even</w:t>
      </w:r>
      <w:r>
        <w:t xml:space="preserve"> terrifying.  </w:t>
      </w:r>
    </w:p>
    <w:p w14:paraId="1A0725E6" w14:textId="77777777" w:rsidR="004D1B29" w:rsidRDefault="004D1B29"/>
    <w:p w14:paraId="1F459C8F" w14:textId="77777777" w:rsidR="004D1B29" w:rsidRDefault="004D1B29">
      <w:r>
        <w:t>Think about what all the disciples didn’t know.  They didn’t know what to make of the resurrection.  They didn’t know how to articulate their belief that he was fully God and fully man.  They didn’t know yet how to understand God as Trinity.  They didn’t know what any of this meant for them personally or as a group.  But they knew the world had changed.  They could feel the cosmic earthquake rolling through all creation.  Everything has just changed.  And we are living right in the middle of it all.  That much they knew.</w:t>
      </w:r>
    </w:p>
    <w:p w14:paraId="4C93CFAC" w14:textId="77777777" w:rsidR="004D1B29" w:rsidRDefault="004D1B29"/>
    <w:p w14:paraId="5D92DC63" w14:textId="77777777" w:rsidR="004D1B29" w:rsidRDefault="004D1B29">
      <w:r>
        <w:t>They can be forgiven for not having all the doctrinal answers to every theological question that may ever arise.</w:t>
      </w:r>
      <w:r w:rsidR="00DD137E">
        <w:t xml:space="preserve">  Right in the middle of it all</w:t>
      </w:r>
      <w:r>
        <w:t xml:space="preserve"> they were doing well not to be overcome by the events swirling around them.  Yes, Jesus had said something like this would happen, but when he’d said it they couldn’t make sense of it.  Only now they remember he said things like</w:t>
      </w:r>
      <w:r w:rsidR="00DD137E">
        <w:t>,</w:t>
      </w:r>
      <w:r>
        <w:t xml:space="preserve"> “The Son of Man must be killed and </w:t>
      </w:r>
      <w:r w:rsidR="00EB6A46">
        <w:t xml:space="preserve">after </w:t>
      </w:r>
      <w:r>
        <w:t xml:space="preserve">three days rise.”  “Destroy this temple and in three days I will raise it again.”  </w:t>
      </w:r>
      <w:proofErr w:type="spellStart"/>
      <w:r>
        <w:t>Ooooh</w:t>
      </w:r>
      <w:proofErr w:type="spellEnd"/>
      <w:r>
        <w:t>, that’s what he meant.  Light was beginning to dawn.</w:t>
      </w:r>
    </w:p>
    <w:p w14:paraId="661DB92C" w14:textId="77777777" w:rsidR="004D1B29" w:rsidRDefault="004D1B29"/>
    <w:p w14:paraId="1D55CCD1" w14:textId="77777777" w:rsidR="00770229" w:rsidRDefault="004D1B29">
      <w:r>
        <w:t xml:space="preserve">Forgive them, if you will, for not having all the answers.  Won’t you do that? </w:t>
      </w:r>
      <w:r w:rsidR="00770229">
        <w:t xml:space="preserve"> </w:t>
      </w:r>
      <w:r w:rsidR="00C83BDB">
        <w:t>Not that we have all the answers by any means, but t</w:t>
      </w:r>
      <w:r w:rsidR="00770229">
        <w:t xml:space="preserve">hey didn’t know everything that Christians would think about </w:t>
      </w:r>
      <w:r w:rsidR="00DD137E">
        <w:t>in the years ahead</w:t>
      </w:r>
      <w:r w:rsidR="00770229">
        <w:t>.  So, they didn’t know a lot.  But they knew this.  Jesus, their friend</w:t>
      </w:r>
      <w:r w:rsidR="00DD137E">
        <w:t>,</w:t>
      </w:r>
      <w:r w:rsidR="00A2471B">
        <w:t xml:space="preserve"> loved them with a love they’d never known </w:t>
      </w:r>
      <w:r w:rsidR="00217212">
        <w:t>in any one else.  T</w:t>
      </w:r>
      <w:r w:rsidR="00770229">
        <w:t>heir rabbi, their Lord, really lived, really died, really rose again.  He had flesh that bruised, blood that ran, a stomach that hungered, a throat that thi</w:t>
      </w:r>
      <w:r w:rsidR="00217212">
        <w:t>r</w:t>
      </w:r>
      <w:r w:rsidR="00770229">
        <w:t xml:space="preserve">sted, a </w:t>
      </w:r>
      <w:r w:rsidR="00267411">
        <w:t>voice</w:t>
      </w:r>
      <w:r w:rsidR="00770229">
        <w:t xml:space="preserve"> that taught, and eyes that seemed like they could see right into your soul.  He had feet that got dusty and tired, and hands that broke bread and were pierced by nails.  </w:t>
      </w:r>
    </w:p>
    <w:p w14:paraId="7F9F1CC1" w14:textId="77777777" w:rsidR="00770229" w:rsidRDefault="00770229"/>
    <w:p w14:paraId="161F061C" w14:textId="77777777" w:rsidR="00770229" w:rsidRDefault="00770229">
      <w:r>
        <w:t xml:space="preserve">How strange it must have been to them when within just a few decades after Jesus’ death some people were </w:t>
      </w:r>
      <w:r w:rsidR="00217212">
        <w:t xml:space="preserve">getting up in front of Christians and </w:t>
      </w:r>
      <w:r>
        <w:t>saying things like</w:t>
      </w:r>
      <w:r w:rsidR="00DD137E">
        <w:t>,</w:t>
      </w:r>
      <w:r>
        <w:t xml:space="preserve"> “</w:t>
      </w:r>
      <w:r w:rsidR="00217212">
        <w:t xml:space="preserve">Jesus </w:t>
      </w:r>
      <w:r>
        <w:t>wasn’t really a human; he was more like a spirit.  He didn’t really suffer on the c</w:t>
      </w:r>
      <w:r w:rsidR="00267411">
        <w:t>ross; it was like an illusion</w:t>
      </w:r>
      <w:r>
        <w:t>.  And his resurrection wasn’t really in the flesh in any way; it’s more like the hopes and dream</w:t>
      </w:r>
      <w:r w:rsidR="00217212">
        <w:t>s of those who loved him kept</w:t>
      </w:r>
      <w:r>
        <w:t xml:space="preserve"> him alive in their hearts.”  That kind of thing was said.  And when it was said, some people nodded </w:t>
      </w:r>
      <w:r w:rsidR="00217212">
        <w:t>yes</w:t>
      </w:r>
      <w:r>
        <w:t>.</w:t>
      </w:r>
    </w:p>
    <w:p w14:paraId="3F3A2C86" w14:textId="77777777" w:rsidR="00267411" w:rsidRDefault="00267411"/>
    <w:p w14:paraId="35CAEE0B" w14:textId="77777777" w:rsidR="00051216" w:rsidRDefault="00217212">
      <w:r>
        <w:t>They weren’t trying to diminish Jesus.</w:t>
      </w:r>
      <w:r w:rsidR="00770229">
        <w:t xml:space="preserve">  Around that part of the world at the time, </w:t>
      </w:r>
      <w:r>
        <w:t>really smart</w:t>
      </w:r>
      <w:r w:rsidR="00770229">
        <w:t xml:space="preserve"> thinkers </w:t>
      </w:r>
      <w:r>
        <w:t>taught</w:t>
      </w:r>
      <w:r w:rsidR="00770229">
        <w:t xml:space="preserve"> a high view of spiritual things and a low view of material things.  Things you can’t see, touch, taste, feel</w:t>
      </w:r>
      <w:r>
        <w:t xml:space="preserve"> way up there</w:t>
      </w:r>
      <w:r w:rsidR="00DD137E">
        <w:t xml:space="preserve"> were good.  Things you can see</w:t>
      </w:r>
      <w:r w:rsidR="00770229">
        <w:t xml:space="preserve"> like food, human bodies, gray hair, wr</w:t>
      </w:r>
      <w:r>
        <w:t>inkles, blood</w:t>
      </w:r>
      <w:r w:rsidR="00DD137E">
        <w:t>,</w:t>
      </w:r>
      <w:r>
        <w:t xml:space="preserve"> </w:t>
      </w:r>
      <w:r w:rsidR="00770229">
        <w:t xml:space="preserve">were bad.  Or </w:t>
      </w:r>
      <w:proofErr w:type="gramStart"/>
      <w:r w:rsidR="00770229">
        <w:t>maybe they weren’</w:t>
      </w:r>
      <w:r>
        <w:t>t bad</w:t>
      </w:r>
      <w:proofErr w:type="gramEnd"/>
      <w:r w:rsidR="00770229">
        <w:t xml:space="preserve">, </w:t>
      </w:r>
      <w:proofErr w:type="gramStart"/>
      <w:r w:rsidR="00770229">
        <w:t>they were necessary after all</w:t>
      </w:r>
      <w:proofErr w:type="gramEnd"/>
      <w:r w:rsidR="00770229">
        <w:t>.  Our spirits have to have some kind of container to dwell in, so we have our bodies.</w:t>
      </w:r>
    </w:p>
    <w:p w14:paraId="451ADBE9" w14:textId="77777777" w:rsidR="00051216" w:rsidRDefault="00051216"/>
    <w:p w14:paraId="32735129" w14:textId="77777777" w:rsidR="00051216" w:rsidRDefault="00051216"/>
    <w:p w14:paraId="0CFD71BB" w14:textId="77777777" w:rsidR="00051216" w:rsidRDefault="00051216"/>
    <w:p w14:paraId="7200D29F" w14:textId="77777777" w:rsidR="00051216" w:rsidRDefault="00051216"/>
    <w:p w14:paraId="249D06BD" w14:textId="77777777" w:rsidR="00770229" w:rsidRDefault="00770229">
      <w:r>
        <w:t xml:space="preserve">And our bodies eat, sleep, </w:t>
      </w:r>
      <w:proofErr w:type="gramStart"/>
      <w:r>
        <w:t>grow</w:t>
      </w:r>
      <w:proofErr w:type="gramEnd"/>
      <w:r>
        <w:t xml:space="preserve"> old.  That’s a</w:t>
      </w:r>
      <w:r w:rsidR="00DD137E">
        <w:t xml:space="preserve"> reality.  But it’s better not to</w:t>
      </w:r>
      <w:r>
        <w:t xml:space="preserve"> think about those things too much. They’re kind of dirty.  Kind of </w:t>
      </w:r>
      <w:proofErr w:type="gramStart"/>
      <w:r>
        <w:t>this-worldly</w:t>
      </w:r>
      <w:proofErr w:type="gramEnd"/>
      <w:r>
        <w:t>.  It’s better if you don’t think about bodies, or food, or trees, or rocks, or animals, or flowers.  These are all part of this world.  The unseen world is better</w:t>
      </w:r>
      <w:r w:rsidR="00217212">
        <w:t xml:space="preserve">, higher, </w:t>
      </w:r>
      <w:proofErr w:type="gramStart"/>
      <w:r w:rsidR="00217212">
        <w:t>holier</w:t>
      </w:r>
      <w:proofErr w:type="gramEnd"/>
      <w:r w:rsidR="00647074">
        <w:t>.</w:t>
      </w:r>
      <w:r>
        <w:t xml:space="preserve"> </w:t>
      </w:r>
      <w:r w:rsidR="00647074">
        <w:t xml:space="preserve"> </w:t>
      </w:r>
      <w:r>
        <w:t>That’s what the smartest people taught.  And they’</w:t>
      </w:r>
      <w:r w:rsidR="00217212">
        <w:t xml:space="preserve">d taught it a long time.  </w:t>
      </w:r>
    </w:p>
    <w:p w14:paraId="37184692" w14:textId="77777777" w:rsidR="00770229" w:rsidRDefault="00770229"/>
    <w:p w14:paraId="39581493" w14:textId="77777777" w:rsidR="008D260A" w:rsidRDefault="00770229">
      <w:r>
        <w:t>So, when people started saying Jesus wasn’t really a human, he just looked like on</w:t>
      </w:r>
      <w:r w:rsidR="00DD137E">
        <w:t>e, they were paying him a compli</w:t>
      </w:r>
      <w:r>
        <w:t xml:space="preserve">ment, or they thought </w:t>
      </w:r>
      <w:r w:rsidR="00DD137E">
        <w:t>they were.  It was a high compli</w:t>
      </w:r>
      <w:r>
        <w:t xml:space="preserve">ment.  See, he wasn’t really human.  God wasn’t dragged down into the dirt like the rest of us.  He just made himself look like one so we could encounter him, but he stayed above it all.  </w:t>
      </w:r>
      <w:r w:rsidR="008D260A">
        <w:t xml:space="preserve">And besides, the idea of a divine being dying is inconceivable, especially one </w:t>
      </w:r>
      <w:r w:rsidR="00DD137E">
        <w:t>dying by crucifixion.  God can’t</w:t>
      </w:r>
      <w:r w:rsidR="008D260A">
        <w:t xml:space="preserve"> feel pain.  So Jesus must not have been human.  Because if he was, the thought of that is </w:t>
      </w:r>
      <w:r w:rsidR="00C83BDB">
        <w:t>intolerable</w:t>
      </w:r>
      <w:proofErr w:type="gramStart"/>
      <w:r w:rsidR="00DD137E">
        <w:t>;</w:t>
      </w:r>
      <w:proofErr w:type="gramEnd"/>
      <w:r w:rsidR="00267411">
        <w:t xml:space="preserve"> </w:t>
      </w:r>
      <w:r w:rsidR="008D260A">
        <w:t>God coming down and becoming truly human, even unto death.</w:t>
      </w:r>
      <w:r w:rsidR="00DD137E">
        <w:t xml:space="preserve">  </w:t>
      </w:r>
      <w:r w:rsidR="00C83BDB">
        <w:t>A lot of p</w:t>
      </w:r>
      <w:r w:rsidR="008D260A">
        <w:t>eople nodded.  This sounded right to them.  God was p</w:t>
      </w:r>
      <w:r w:rsidR="00217212">
        <w:t>reserved from human mess and suffering.</w:t>
      </w:r>
      <w:r w:rsidR="008D260A">
        <w:t xml:space="preserve">  </w:t>
      </w:r>
    </w:p>
    <w:p w14:paraId="031A1476" w14:textId="77777777" w:rsidR="008D260A" w:rsidRDefault="008D260A"/>
    <w:p w14:paraId="1A8FAA2B" w14:textId="77777777" w:rsidR="008D260A" w:rsidRDefault="00C83BDB">
      <w:r>
        <w:t xml:space="preserve">This was </w:t>
      </w:r>
      <w:r w:rsidR="00217212">
        <w:t xml:space="preserve">just </w:t>
      </w:r>
      <w:r>
        <w:t>a few d</w:t>
      </w:r>
      <w:r w:rsidR="00217212">
        <w:t>eca</w:t>
      </w:r>
      <w:r w:rsidR="00DD137E">
        <w:t xml:space="preserve">des after the first Easter.  </w:t>
      </w:r>
      <w:r w:rsidR="00217212">
        <w:t>The apostles who were still alive</w:t>
      </w:r>
      <w:r w:rsidR="00267411">
        <w:t xml:space="preserve"> who had actually been with Jesus, like John</w:t>
      </w:r>
      <w:r w:rsidR="00217212">
        <w:t xml:space="preserve"> . . .</w:t>
      </w:r>
      <w:r w:rsidR="00DD137E">
        <w:t xml:space="preserve"> </w:t>
      </w:r>
      <w:r w:rsidR="00217212">
        <w:t xml:space="preserve">Can you imagine their reaction to this?  They </w:t>
      </w:r>
      <w:r>
        <w:t xml:space="preserve">weren’t having it.  </w:t>
      </w:r>
      <w:r w:rsidR="008D260A">
        <w:t>A friend of mine</w:t>
      </w:r>
      <w:r w:rsidR="00DD137E">
        <w:t>,</w:t>
      </w:r>
      <w:r w:rsidR="008D260A">
        <w:t xml:space="preserve"> </w:t>
      </w:r>
      <w:r>
        <w:t xml:space="preserve">who </w:t>
      </w:r>
      <w:r w:rsidR="008D260A">
        <w:t xml:space="preserve">was a seminary student in Durham, North Carolina, was invited to preach at a local church, which is usually an exciting opportunity for a seminary student.  When it came time for the sermon, he </w:t>
      </w:r>
      <w:r w:rsidR="00217212">
        <w:t>walked</w:t>
      </w:r>
      <w:r w:rsidR="008D260A">
        <w:t xml:space="preserve"> to the pulpit and looked out at the congregation.  To the student’s </w:t>
      </w:r>
      <w:r w:rsidR="00217212">
        <w:t>alarm</w:t>
      </w:r>
      <w:r w:rsidR="00DD137E">
        <w:t xml:space="preserve">, there, on the second </w:t>
      </w:r>
      <w:r w:rsidR="008D260A">
        <w:t xml:space="preserve">row, was Stanley Hauerwas, the famed Duke ethics professor, known for having strong opinions and not known for </w:t>
      </w:r>
      <w:r w:rsidR="00217212">
        <w:t>keeping a poker face</w:t>
      </w:r>
      <w:r w:rsidR="008D260A">
        <w:t>.  The student began his sermon, preaching about whatever it was he was preaching about</w:t>
      </w:r>
      <w:r w:rsidR="00D85EC1">
        <w:t>,</w:t>
      </w:r>
      <w:r w:rsidR="008D260A">
        <w:t xml:space="preserve"> to a congregation that seemed engaged in the sermon.  He was feeling pretty </w:t>
      </w:r>
      <w:r w:rsidR="00217212">
        <w:t xml:space="preserve">good until </w:t>
      </w:r>
      <w:r w:rsidR="008D260A">
        <w:t xml:space="preserve">about half way through he </w:t>
      </w:r>
      <w:r w:rsidR="00217212">
        <w:t>glanced</w:t>
      </w:r>
      <w:r w:rsidR="008D260A">
        <w:t xml:space="preserve"> down to see </w:t>
      </w:r>
      <w:r>
        <w:t xml:space="preserve">Professor </w:t>
      </w:r>
      <w:proofErr w:type="spellStart"/>
      <w:r>
        <w:t>Hauerwas</w:t>
      </w:r>
      <w:proofErr w:type="spellEnd"/>
      <w:r w:rsidR="00D85EC1">
        <w:t>’</w:t>
      </w:r>
      <w:r w:rsidR="008D260A">
        <w:t xml:space="preserve"> arms crossed, eyes closed, shaking his head</w:t>
      </w:r>
      <w:r>
        <w:t xml:space="preserve"> ‘no’,</w:t>
      </w:r>
      <w:r w:rsidR="008D260A">
        <w:t xml:space="preserve"> back and forth.  </w:t>
      </w:r>
    </w:p>
    <w:p w14:paraId="147FE90D" w14:textId="77777777" w:rsidR="008D260A" w:rsidRDefault="008D260A"/>
    <w:p w14:paraId="0A1C4F66" w14:textId="77777777" w:rsidR="008D260A" w:rsidRDefault="008D260A">
      <w:r>
        <w:t xml:space="preserve">Picture the apostles, like John, listening to someone teaching in the early years of the church, who is teaching all this stuff about Jesus not being really a human.  </w:t>
      </w:r>
      <w:r w:rsidR="00217212">
        <w:t>Imagine</w:t>
      </w:r>
      <w:r>
        <w:t xml:space="preserve"> John, sitting there, arms crossed, eyes closed, shaking his head back and forth.  John is remembering how Jesus tore bread and the crumbs fell to the ground, how Jesus lau</w:t>
      </w:r>
      <w:r w:rsidR="00D85EC1">
        <w:t>ghed and drank and told stories and got tired</w:t>
      </w:r>
      <w:r>
        <w:t xml:space="preserve"> and slept with his head on a hard rock.  John is remembering the feel of the hands of Jesus on his calloused feet, washing them with a towel, remember</w:t>
      </w:r>
      <w:r w:rsidR="00E27E80">
        <w:t>ing</w:t>
      </w:r>
      <w:r>
        <w:t xml:space="preserve"> leaning his head on Jesus</w:t>
      </w:r>
      <w:r w:rsidR="00D85EC1">
        <w:t>’</w:t>
      </w:r>
      <w:r>
        <w:t xml:space="preserve"> chest.  John wants to yell out loud, </w:t>
      </w:r>
      <w:r w:rsidR="00E27E80">
        <w:t>“</w:t>
      </w:r>
      <w:r>
        <w:t xml:space="preserve">I was there at the cross.  Were you there?  Were </w:t>
      </w:r>
      <w:r w:rsidR="00267411">
        <w:t>you there whey they crucified our</w:t>
      </w:r>
      <w:r w:rsidR="00E27E80">
        <w:t xml:space="preserve"> Lord?  W</w:t>
      </w:r>
      <w:r>
        <w:t xml:space="preserve">ere you there when they nailed him to a tree?  </w:t>
      </w:r>
      <w:proofErr w:type="spellStart"/>
      <w:r>
        <w:t>Oooo</w:t>
      </w:r>
      <w:proofErr w:type="spellEnd"/>
      <w:r>
        <w:t xml:space="preserve">, sometimes it causes me to tremble, tremble, </w:t>
      </w:r>
      <w:proofErr w:type="gramStart"/>
      <w:r>
        <w:t>tremble</w:t>
      </w:r>
      <w:proofErr w:type="gramEnd"/>
      <w:r>
        <w:t xml:space="preserve">.  Were </w:t>
      </w:r>
      <w:r w:rsidR="00630580">
        <w:t>you there?  I was.</w:t>
      </w:r>
      <w:r w:rsidR="00E27E80">
        <w:t>”</w:t>
      </w:r>
      <w:r w:rsidR="00630580">
        <w:t xml:space="preserve">  </w:t>
      </w:r>
    </w:p>
    <w:p w14:paraId="7B1EADF4" w14:textId="77777777" w:rsidR="00630580" w:rsidRDefault="00630580"/>
    <w:p w14:paraId="630468CB" w14:textId="77777777" w:rsidR="00630580" w:rsidRDefault="00630580">
      <w:r>
        <w:t>Possibly it was hearing something like that that prompted John</w:t>
      </w:r>
      <w:r w:rsidR="00517361">
        <w:t xml:space="preserve"> sometime late in the 1</w:t>
      </w:r>
      <w:r w:rsidR="00517361" w:rsidRPr="00517361">
        <w:rPr>
          <w:vertAlign w:val="superscript"/>
        </w:rPr>
        <w:t>st</w:t>
      </w:r>
      <w:r w:rsidR="00517361">
        <w:t xml:space="preserve"> century, when he was an old man,</w:t>
      </w:r>
      <w:r>
        <w:t xml:space="preserve"> to write his letter to be </w:t>
      </w:r>
      <w:r w:rsidR="00C83BDB">
        <w:t>passed around</w:t>
      </w:r>
      <w:r w:rsidR="00421245">
        <w:t xml:space="preserve"> to anyone</w:t>
      </w:r>
      <w:r w:rsidR="00E27E80">
        <w:t>,</w:t>
      </w:r>
      <w:r w:rsidR="00421245">
        <w:t xml:space="preserve"> anywhere</w:t>
      </w:r>
      <w:r w:rsidR="00D85EC1">
        <w:t>,</w:t>
      </w:r>
      <w:r w:rsidR="00421245">
        <w:t xml:space="preserve"> who would read it.  It is the testimony on behalf of the apostles to the whole church.</w:t>
      </w:r>
    </w:p>
    <w:p w14:paraId="3B351707" w14:textId="77777777" w:rsidR="00421245" w:rsidRDefault="00421245"/>
    <w:p w14:paraId="7EC134DE" w14:textId="77777777" w:rsidR="00421245" w:rsidRDefault="00421245">
      <w:r>
        <w:t xml:space="preserve">“We declare to you what was from the beginning, what we have heard, what we have seen with our eyes, what we have looked at and touched with our hands, concerning the word of life—this life was revealed and we have seen it and testify to it, and declare to you the eternal life that was with the Father and was revealed to </w:t>
      </w:r>
      <w:proofErr w:type="gramStart"/>
      <w:r>
        <w:t>us.</w:t>
      </w:r>
      <w:proofErr w:type="gramEnd"/>
      <w:r>
        <w:t xml:space="preserve"> . . “</w:t>
      </w:r>
    </w:p>
    <w:p w14:paraId="551613DF" w14:textId="77777777" w:rsidR="00421245" w:rsidRDefault="00421245"/>
    <w:p w14:paraId="4B052927" w14:textId="77777777" w:rsidR="00421245" w:rsidRDefault="00517361">
      <w:r>
        <w:lastRenderedPageBreak/>
        <w:t xml:space="preserve">The opening of 1 John is a </w:t>
      </w:r>
      <w:r w:rsidR="00C83BDB">
        <w:t>powerful</w:t>
      </w:r>
      <w:r>
        <w:t xml:space="preserve"> expression of apostolic witness to Jesus Christ.  Lest there be any confusion, John tells the world, Jesus was a living man.  You say he was only divine and only </w:t>
      </w:r>
      <w:r w:rsidRPr="00217212">
        <w:rPr>
          <w:u w:val="single"/>
        </w:rPr>
        <w:t>appeared</w:t>
      </w:r>
      <w:r>
        <w:t xml:space="preserve"> to be human which is so ironic because during his life we knew he was unquestionably a man, we just couldn’t understand yet that he was also fully divine.  But we came to know and want you to know too.  The rest of the letter explores God’s love </w:t>
      </w:r>
      <w:r w:rsidR="00484194">
        <w:t xml:space="preserve">incarnated </w:t>
      </w:r>
      <w:r>
        <w:t>in Jesus as good news for salvation for the whole world.</w:t>
      </w:r>
    </w:p>
    <w:p w14:paraId="2008A086" w14:textId="77777777" w:rsidR="00484194" w:rsidRDefault="00484194"/>
    <w:p w14:paraId="060308FA" w14:textId="77777777" w:rsidR="00217212" w:rsidRDefault="009C0CF8">
      <w:proofErr w:type="gramStart"/>
      <w:r>
        <w:t>That good news, incarnated in Jesus, is embodied by the church</w:t>
      </w:r>
      <w:proofErr w:type="gramEnd"/>
      <w:r>
        <w:t xml:space="preserve">.  </w:t>
      </w:r>
      <w:r w:rsidR="00217212">
        <w:t>As Jesus was real so the church is real too.  That is part of what’s at stake for John.  If Jesus was just a spirit, then the church is just a good idea, but not anything more.  The church is floating around up in the sky for those other preachers.  John brings the church back down to earth.</w:t>
      </w:r>
    </w:p>
    <w:p w14:paraId="3D7C1F8F" w14:textId="77777777" w:rsidR="00217212" w:rsidRDefault="00217212"/>
    <w:p w14:paraId="5DD38864" w14:textId="77777777" w:rsidR="00484194" w:rsidRDefault="009C0CF8">
      <w:r>
        <w:t xml:space="preserve">John’s letter </w:t>
      </w:r>
      <w:r w:rsidR="00EF7921">
        <w:t>clearly</w:t>
      </w:r>
      <w:r w:rsidR="00221412">
        <w:t xml:space="preserve"> makes that known by</w:t>
      </w:r>
      <w:r w:rsidR="00A23F99">
        <w:t xml:space="preserve"> his use of first</w:t>
      </w:r>
      <w:r w:rsidR="00221412">
        <w:t xml:space="preserve"> person plural pronou</w:t>
      </w:r>
      <w:r w:rsidR="00A23F99">
        <w:t>ns.  By my count</w:t>
      </w:r>
      <w:r w:rsidR="00D85EC1">
        <w:t>,</w:t>
      </w:r>
      <w:r w:rsidR="00A23F99">
        <w:t xml:space="preserve"> in the first ten</w:t>
      </w:r>
      <w:r w:rsidR="00221412">
        <w:t xml:space="preserve"> ver</w:t>
      </w:r>
      <w:r w:rsidR="000C60EF">
        <w:t>ses of the letter</w:t>
      </w:r>
      <w:r w:rsidR="00A23F99">
        <w:t xml:space="preserve"> there are thirty-five times</w:t>
      </w:r>
      <w:r w:rsidR="00221412">
        <w:t xml:space="preserve"> when it reads we, us, our.  These are the pronouns of community and solidarity.  John may have written this alone; who knows, he may have written it all alone on exile at Patmos, but John wasn’t writing it just from himself, but was speaking for all the apostles who also saw, touched, </w:t>
      </w:r>
      <w:r w:rsidR="00A23F99">
        <w:t xml:space="preserve">and </w:t>
      </w:r>
      <w:r w:rsidR="00221412">
        <w:t>heard Jesus in person</w:t>
      </w:r>
      <w:r w:rsidR="00071850">
        <w:t xml:space="preserve"> and all those who didn’t see</w:t>
      </w:r>
      <w:r w:rsidR="000C60EF">
        <w:t>,</w:t>
      </w:r>
      <w:r w:rsidR="00071850">
        <w:t xml:space="preserve"> but yet believe</w:t>
      </w:r>
      <w:r w:rsidR="00A23F99">
        <w:t>d</w:t>
      </w:r>
      <w:r w:rsidR="00221412">
        <w:t>.</w:t>
      </w:r>
    </w:p>
    <w:p w14:paraId="17243D32" w14:textId="77777777" w:rsidR="00221412" w:rsidRDefault="00221412"/>
    <w:p w14:paraId="644C6AF9" w14:textId="77777777" w:rsidR="003E1E5A" w:rsidRDefault="00221412">
      <w:r>
        <w:t>Those first discipl</w:t>
      </w:r>
      <w:r w:rsidR="003E1E5A">
        <w:t xml:space="preserve">es </w:t>
      </w:r>
      <w:r>
        <w:t xml:space="preserve">didn’t know a lot of answers.  </w:t>
      </w:r>
      <w:r w:rsidR="003E1E5A">
        <w:t>But they knew Jesus was flesh and blood and they knew as sure as Thomas’ sight of the wounds in his hands and the wound in his side, that Jesus’ resurrection was real too.  That gave them the</w:t>
      </w:r>
      <w:r>
        <w:t xml:space="preserve"> instinct, even in the crisis of Sunday’s empty tomb situation, to </w:t>
      </w:r>
      <w:r w:rsidR="003E02A1">
        <w:t>be</w:t>
      </w:r>
      <w:r>
        <w:t xml:space="preserve"> together.  </w:t>
      </w:r>
      <w:r w:rsidR="003E02A1">
        <w:t>The community of Jesus people must be as embodied as Jesus was. It’s not just an idea, not just a spiritual feeling, not just a concept.  It’s flesh and blood.</w:t>
      </w:r>
      <w:r w:rsidR="00EF7921">
        <w:t xml:space="preserve">  I was looking over my sermon notes last night when one of my kids starts running </w:t>
      </w:r>
      <w:r w:rsidR="00A23F99">
        <w:t>around, who knows why, singing “</w:t>
      </w:r>
      <w:r w:rsidR="00EF7921">
        <w:t xml:space="preserve">Get physical, we’ve got to get physical.”  Well, </w:t>
      </w:r>
      <w:proofErr w:type="spellStart"/>
      <w:r w:rsidR="00EF7921">
        <w:t>ya</w:t>
      </w:r>
      <w:proofErr w:type="spellEnd"/>
      <w:r w:rsidR="00EF7921">
        <w:t>, in a way, that’s right.  The church is physical.</w:t>
      </w:r>
    </w:p>
    <w:p w14:paraId="62B0BB0E" w14:textId="77777777" w:rsidR="00221412" w:rsidRDefault="00221412"/>
    <w:p w14:paraId="3104F7CE" w14:textId="77777777" w:rsidR="00221412" w:rsidRDefault="00221412">
      <w:r>
        <w:t>Kurt groaned when I said that Chris</w:t>
      </w:r>
      <w:r w:rsidR="000C60EF">
        <w:t>tianity is harmony sung in the k</w:t>
      </w:r>
      <w:r>
        <w:t xml:space="preserve">ey of We.  Fair enough.  But the point stands.  </w:t>
      </w:r>
      <w:r w:rsidR="003E02A1">
        <w:t>Just as Jesus was in the flesh, so the church is in the flesh</w:t>
      </w:r>
      <w:r w:rsidR="00071850">
        <w:t xml:space="preserve"> or it is nothing</w:t>
      </w:r>
      <w:r w:rsidR="003E02A1">
        <w:t xml:space="preserve">.  </w:t>
      </w:r>
      <w:r>
        <w:t>The apostles understood that Jesus’ solidarity with humanity birthed a church in which relationships were tangible: body, blood, bruises, laughter, shared joy and shared sacrifice.  The church isn’t just an idea floating up there somewhere.  It’s the people, redeemed in Christ, the people whose love for one another and the world is made known by a handshake, a high five, a hug, the passing of peace, holding a new born baby, mixing ingredients for a casserole, sharing the suffering of one another.</w:t>
      </w:r>
      <w:r w:rsidR="00C83BDB">
        <w:t xml:space="preserve">  The church is as real as Jesus.  </w:t>
      </w:r>
      <w:r w:rsidR="00EF7921">
        <w:t>Sometimes it hurts.</w:t>
      </w:r>
    </w:p>
    <w:p w14:paraId="26A36D02" w14:textId="77777777" w:rsidR="00221412" w:rsidRDefault="00221412"/>
    <w:p w14:paraId="6699B107" w14:textId="77777777" w:rsidR="00221412" w:rsidRDefault="00221412">
      <w:r>
        <w:t xml:space="preserve">Martin Luther King was assassinated 50 years ago this week.  </w:t>
      </w:r>
      <w:r w:rsidR="00E72850">
        <w:t xml:space="preserve">Long before King was the exalted civil rights leader, he was the newly installed pastor of a self-satisfied </w:t>
      </w:r>
      <w:r w:rsidR="00EF7921">
        <w:t xml:space="preserve">Baptist </w:t>
      </w:r>
      <w:r w:rsidR="00E72850">
        <w:t xml:space="preserve">church in Montgomery, Alabama.  </w:t>
      </w:r>
      <w:r w:rsidR="00071850">
        <w:t xml:space="preserve">Don’t forget that King was a pastor, a Baptist.  </w:t>
      </w:r>
      <w:r w:rsidR="00E72850">
        <w:t xml:space="preserve">He had big dreams to grow the church’s Sunday </w:t>
      </w:r>
      <w:proofErr w:type="gramStart"/>
      <w:r w:rsidR="00E72850">
        <w:t>School</w:t>
      </w:r>
      <w:proofErr w:type="gramEnd"/>
      <w:r w:rsidR="00E72850">
        <w:t>, begin a building campaign, and grow in the kind of respect</w:t>
      </w:r>
      <w:r w:rsidR="00D931FD">
        <w:t xml:space="preserve"> and potential salary</w:t>
      </w:r>
      <w:r w:rsidR="00EF7921">
        <w:t xml:space="preserve"> that a </w:t>
      </w:r>
      <w:r w:rsidR="00E72850">
        <w:t xml:space="preserve">preacher can when he preaches like that man </w:t>
      </w:r>
      <w:r w:rsidR="00EF7921">
        <w:t>could preach.  And then</w:t>
      </w:r>
      <w:r w:rsidR="00E72850">
        <w:t xml:space="preserve"> the</w:t>
      </w:r>
      <w:r w:rsidR="00A23F99">
        <w:t xml:space="preserve"> Rosa Parks </w:t>
      </w:r>
      <w:r w:rsidR="00EF7921">
        <w:t>inspired</w:t>
      </w:r>
      <w:r w:rsidR="00E72850">
        <w:t xml:space="preserve"> </w:t>
      </w:r>
      <w:r w:rsidR="00EF7921">
        <w:t xml:space="preserve">bus boycott began in Montgomery. The young pastor </w:t>
      </w:r>
      <w:r w:rsidR="00E72850">
        <w:t>was thrust into leadership of the Montgomery Improvement Association as the boycott movement was named.  His leadership was measured, controlled, modest</w:t>
      </w:r>
      <w:r w:rsidR="00EF7921">
        <w:t xml:space="preserve">, </w:t>
      </w:r>
      <w:proofErr w:type="gramStart"/>
      <w:r w:rsidR="00EF7921">
        <w:t>careful</w:t>
      </w:r>
      <w:proofErr w:type="gramEnd"/>
      <w:r w:rsidR="00E72850">
        <w:t xml:space="preserve">.  He thought this would last a few days, accomplish a negotiated agreement for seating on </w:t>
      </w:r>
      <w:r w:rsidR="00071850">
        <w:t xml:space="preserve">Montgomery city </w:t>
      </w:r>
      <w:r w:rsidR="00A23F99">
        <w:t>bu</w:t>
      </w:r>
      <w:r w:rsidR="00E72850">
        <w:t>ses</w:t>
      </w:r>
      <w:r w:rsidR="00A23F99">
        <w:t>,</w:t>
      </w:r>
      <w:r w:rsidR="00E72850">
        <w:t xml:space="preserve"> and he could get back to the business of being a preacher.  It did not go that way.  The boycott dragged </w:t>
      </w:r>
      <w:r w:rsidR="00E72850">
        <w:lastRenderedPageBreak/>
        <w:t xml:space="preserve">on. </w:t>
      </w:r>
      <w:r w:rsidR="000C60EF">
        <w:t xml:space="preserve"> </w:t>
      </w:r>
      <w:r w:rsidR="00E72850">
        <w:t xml:space="preserve">His </w:t>
      </w:r>
      <w:r w:rsidR="000C60EF">
        <w:t>own people roundly criticized his leadership.  He tried to resign.</w:t>
      </w:r>
      <w:r w:rsidR="00E72850">
        <w:t xml:space="preserve"> </w:t>
      </w:r>
      <w:r w:rsidR="000C60EF">
        <w:t xml:space="preserve"> </w:t>
      </w:r>
      <w:r w:rsidR="00E72850">
        <w:t xml:space="preserve">Nothing was going his way.  </w:t>
      </w:r>
    </w:p>
    <w:p w14:paraId="31294870" w14:textId="77777777" w:rsidR="00E72850" w:rsidRDefault="00E72850"/>
    <w:p w14:paraId="17CCC3F0" w14:textId="77777777" w:rsidR="00E72850" w:rsidRDefault="00E72850">
      <w:r>
        <w:t xml:space="preserve">Then it got </w:t>
      </w:r>
      <w:r w:rsidR="00C83BDB">
        <w:t>real</w:t>
      </w:r>
      <w:r>
        <w:t xml:space="preserve">.  </w:t>
      </w:r>
      <w:r w:rsidR="00D931FD">
        <w:t xml:space="preserve">Charles Marsh tells the story in </w:t>
      </w:r>
      <w:r w:rsidR="000C60EF">
        <w:rPr>
          <w:i/>
        </w:rPr>
        <w:t>The Beloved Community.</w:t>
      </w:r>
      <w:r w:rsidR="00D931FD">
        <w:rPr>
          <w:i/>
        </w:rPr>
        <w:t xml:space="preserve"> “</w:t>
      </w:r>
      <w:r>
        <w:t xml:space="preserve">In January 1957 King was stopped by two police officers on motorcycles after having chauffeured several black workers </w:t>
      </w:r>
      <w:r w:rsidR="00A23F99">
        <w:t xml:space="preserve">to </w:t>
      </w:r>
      <w:r w:rsidR="000C60EF">
        <w:t>their drop-</w:t>
      </w:r>
      <w:r>
        <w:t xml:space="preserve">off spots.  The city was cracking down on all the ways former bus riders were getting to and from their work.  King was charged with driving 30 in a 25, arrested, placed in the backseat of a police cruiser.  As he sat alone in the back seat, he realized the police car was moving in the opposite direction from downtown, then down an unfamiliar street, then through a wooded area.  King’s hands began to shake, “These men are carrying me to some faraway spot to dump me off.” He thought about his wife and </w:t>
      </w:r>
      <w:r w:rsidR="00A23F99">
        <w:t>two-month-</w:t>
      </w:r>
      <w:r w:rsidR="00D931FD">
        <w:t>old child at home</w:t>
      </w:r>
      <w:r>
        <w:t>. “Silently, I asked God to give me the strength to endure whatever came.”</w:t>
      </w:r>
    </w:p>
    <w:p w14:paraId="25857A19" w14:textId="77777777" w:rsidR="00E72850" w:rsidRDefault="00E72850"/>
    <w:p w14:paraId="0CA9D57F" w14:textId="77777777" w:rsidR="00E72850" w:rsidRDefault="00E72850">
      <w:r>
        <w:t xml:space="preserve">The sight of the sign on a building must have come as </w:t>
      </w:r>
      <w:r w:rsidR="00A23F99">
        <w:t xml:space="preserve">an </w:t>
      </w:r>
      <w:r w:rsidR="000C60EF">
        <w:t xml:space="preserve">unlikely answer to prayer, </w:t>
      </w:r>
      <w:r>
        <w:t xml:space="preserve">“Montgomery County Jail.”  </w:t>
      </w:r>
      <w:r w:rsidR="00D931FD">
        <w:t xml:space="preserve">King was fingerprinted, locked into a crowded holding cell.  “Strange gusts of emotion swept through me like cold winds on an open </w:t>
      </w:r>
      <w:r w:rsidR="00C83BDB">
        <w:t>prairie</w:t>
      </w:r>
      <w:r w:rsidR="00D931FD">
        <w:t xml:space="preserve">.”  Slowly adjusting to the shock, he found himself the center of attention.  A crowd gathered around him.  Two acquaintances found him and offered hearty greetings, </w:t>
      </w:r>
      <w:r w:rsidR="00EF7921">
        <w:t xml:space="preserve">the preacher </w:t>
      </w:r>
      <w:r w:rsidR="00D931FD">
        <w:t>locked up with the rest of them.  He spent the evening listening to stories of thieves and drunks and drifters, and in exchange gave the men a v</w:t>
      </w:r>
      <w:r w:rsidR="00071850">
        <w:t xml:space="preserve">ivid account of his afternoon. That sounds a lot like church. </w:t>
      </w:r>
      <w:r w:rsidR="00D931FD">
        <w:t>Several asked if King could help them get out of jail.  “Fellows, before I can as</w:t>
      </w:r>
      <w:r w:rsidR="00051216">
        <w:t>sist in getting any of you out,”</w:t>
      </w:r>
      <w:r w:rsidR="00D931FD">
        <w:t xml:space="preserve"> he said, “I’ve got to get my own self out.”  And the cell was filled with laughter. (</w:t>
      </w:r>
      <w:proofErr w:type="gramStart"/>
      <w:r w:rsidR="00D931FD">
        <w:t>p</w:t>
      </w:r>
      <w:proofErr w:type="gramEnd"/>
      <w:r w:rsidR="00D931FD">
        <w:t xml:space="preserve"> 30-31)</w:t>
      </w:r>
    </w:p>
    <w:p w14:paraId="6A701664" w14:textId="77777777" w:rsidR="00647074" w:rsidRDefault="00071850">
      <w:r>
        <w:t xml:space="preserve">He got out late that night, a changed man.  </w:t>
      </w:r>
    </w:p>
    <w:p w14:paraId="6917EF70" w14:textId="77777777" w:rsidR="00647074" w:rsidRDefault="00647074"/>
    <w:p w14:paraId="56499838" w14:textId="77777777" w:rsidR="00D931FD" w:rsidRDefault="00EF7921">
      <w:r>
        <w:t>The pastor</w:t>
      </w:r>
      <w:r w:rsidR="00D931FD">
        <w:t xml:space="preserve"> was killed in Memphis in 1968.  I remember the first time I </w:t>
      </w:r>
      <w:r>
        <w:t>learned</w:t>
      </w:r>
      <w:r w:rsidR="00D931FD">
        <w:t xml:space="preserve"> that King was there to support a sanitation worker’s strike.  I thought that seemed so mundane.  The great MLK was spending his time at the strike of garbage </w:t>
      </w:r>
      <w:r w:rsidR="003F5790">
        <w:t>collectors</w:t>
      </w:r>
      <w:r w:rsidR="00D931FD">
        <w:t xml:space="preserve">.  That </w:t>
      </w:r>
      <w:r>
        <w:t>seemed beneath his greatness somehow</w:t>
      </w:r>
      <w:r w:rsidR="00D931FD">
        <w:t>.  Bring the man down in glory on the steps of the Lincoln Memorial in DC.  Bring him down halfw</w:t>
      </w:r>
      <w:r w:rsidR="00647074">
        <w:t xml:space="preserve">ay across the bridge in Selma. </w:t>
      </w:r>
      <w:r w:rsidR="00D931FD">
        <w:t xml:space="preserve">Bring him down, if you must, for big ideas, transcendent, ethereal, epic ideas, on a big stage. </w:t>
      </w:r>
      <w:r w:rsidR="00647074">
        <w:t xml:space="preserve"> </w:t>
      </w:r>
      <w:r w:rsidR="00D931FD">
        <w:t>That’s a death worth having.</w:t>
      </w:r>
      <w:r w:rsidR="00647074">
        <w:t xml:space="preserve">  </w:t>
      </w:r>
      <w:proofErr w:type="gramStart"/>
      <w:r w:rsidR="00647074">
        <w:t>But Memphis?</w:t>
      </w:r>
      <w:proofErr w:type="gramEnd"/>
      <w:r w:rsidR="00647074">
        <w:t xml:space="preserve"> </w:t>
      </w:r>
      <w:proofErr w:type="gramStart"/>
      <w:r w:rsidR="00647074">
        <w:t>F</w:t>
      </w:r>
      <w:r w:rsidR="003F5790">
        <w:t>or garbage men?</w:t>
      </w:r>
      <w:proofErr w:type="gramEnd"/>
    </w:p>
    <w:p w14:paraId="606171D6" w14:textId="77777777" w:rsidR="00346FB9" w:rsidRDefault="00346FB9"/>
    <w:p w14:paraId="15590240" w14:textId="77777777" w:rsidR="008C1582" w:rsidRDefault="00346FB9">
      <w:r>
        <w:t xml:space="preserve">But you know, I’ve worked as a garbage man.  </w:t>
      </w:r>
      <w:r w:rsidR="003F5790">
        <w:t xml:space="preserve">That’s not a metaphor.  </w:t>
      </w:r>
      <w:r>
        <w:t xml:space="preserve">You may not know that. I worked </w:t>
      </w:r>
      <w:r w:rsidR="003F5790">
        <w:t xml:space="preserve">an extra job </w:t>
      </w:r>
      <w:r>
        <w:t xml:space="preserve">for </w:t>
      </w:r>
      <w:r w:rsidR="00EF7921">
        <w:t>a</w:t>
      </w:r>
      <w:r>
        <w:t xml:space="preserve"> </w:t>
      </w:r>
      <w:r w:rsidR="003F5790">
        <w:t>county landfill for a year or two</w:t>
      </w:r>
      <w:r>
        <w:t>, shoveling bags of trash, smelly, stinky stuff, some of it from the prison down the road</w:t>
      </w:r>
      <w:r w:rsidR="00051216">
        <w:t>,</w:t>
      </w:r>
      <w:r>
        <w:t xml:space="preserve"> that would come in once a week.  </w:t>
      </w:r>
      <w:r w:rsidR="008C1582">
        <w:t>I hauled recycling.  I ate my sandwich for lunch with the other garbage workers</w:t>
      </w:r>
      <w:r w:rsidR="004857D6">
        <w:t xml:space="preserve">. </w:t>
      </w:r>
      <w:r w:rsidR="00647074">
        <w:t xml:space="preserve"> </w:t>
      </w:r>
      <w:r w:rsidR="004857D6">
        <w:t>B</w:t>
      </w:r>
      <w:r w:rsidR="006D5196">
        <w:t>lack</w:t>
      </w:r>
      <w:r w:rsidR="004857D6">
        <w:t xml:space="preserve"> hands</w:t>
      </w:r>
      <w:r w:rsidR="00C87A96">
        <w:t>, brown,</w:t>
      </w:r>
      <w:r w:rsidR="004857D6">
        <w:t xml:space="preserve"> or </w:t>
      </w:r>
      <w:r w:rsidR="006D5196">
        <w:t>white</w:t>
      </w:r>
      <w:r w:rsidR="004857D6">
        <w:t>, n</w:t>
      </w:r>
      <w:r w:rsidR="00C87A96">
        <w:t xml:space="preserve">one of us </w:t>
      </w:r>
      <w:r w:rsidR="008C1582">
        <w:t xml:space="preserve">could </w:t>
      </w:r>
      <w:r w:rsidR="00051216">
        <w:t>ever</w:t>
      </w:r>
      <w:r w:rsidR="00AF0A72">
        <w:t xml:space="preserve"> wash our hands well enough.</w:t>
      </w:r>
      <w:r w:rsidR="004857D6">
        <w:t xml:space="preserve"> </w:t>
      </w:r>
      <w:r w:rsidR="00647074">
        <w:t xml:space="preserve"> </w:t>
      </w:r>
      <w:r w:rsidR="00C87A96">
        <w:t>King</w:t>
      </w:r>
      <w:r w:rsidR="008C1582">
        <w:t xml:space="preserve"> died at a garbage worker’s strike.  That </w:t>
      </w:r>
      <w:r w:rsidR="003F5790">
        <w:t>means a Baptist pastor</w:t>
      </w:r>
      <w:r w:rsidR="004857D6">
        <w:t xml:space="preserve"> d</w:t>
      </w:r>
      <w:r w:rsidR="00AF0A72">
        <w:t xml:space="preserve">ied </w:t>
      </w:r>
      <w:r w:rsidR="00314A1B">
        <w:t xml:space="preserve">advocating </w:t>
      </w:r>
      <w:r w:rsidR="00AF0A72">
        <w:t>for</w:t>
      </w:r>
      <w:r w:rsidR="004857D6">
        <w:t xml:space="preserve"> </w:t>
      </w:r>
      <w:r w:rsidR="00C87A96">
        <w:t xml:space="preserve">those </w:t>
      </w:r>
      <w:r w:rsidR="00AF0A72">
        <w:t>men</w:t>
      </w:r>
      <w:r w:rsidR="00C87A96">
        <w:t xml:space="preserve"> I got to know doing that job</w:t>
      </w:r>
      <w:r w:rsidR="008C1582">
        <w:t>.</w:t>
      </w:r>
    </w:p>
    <w:p w14:paraId="12B80D1F" w14:textId="77777777" w:rsidR="00AF0A72" w:rsidRDefault="00AF0A72"/>
    <w:p w14:paraId="39DC16C2" w14:textId="77777777" w:rsidR="00AF0A72" w:rsidRDefault="00F56779">
      <w:r>
        <w:t>Jesus, John’s letter proclaims, died for the whole world.  He died for MLK, for the garbage men, for the man that shot him . . .</w:t>
      </w:r>
      <w:r w:rsidR="00051216">
        <w:t xml:space="preserve"> </w:t>
      </w:r>
      <w:r>
        <w:t>Jesus died for you and me.  John puts it like this, “He is the atoning sacrifice for our sins, and not only for ours</w:t>
      </w:r>
      <w:r w:rsidR="00051216">
        <w:t>,</w:t>
      </w:r>
      <w:r>
        <w:t xml:space="preserve"> but also the sins of the whole world.”  It took Christian</w:t>
      </w:r>
      <w:r w:rsidR="00051216">
        <w:t>s 200-300</w:t>
      </w:r>
      <w:r>
        <w:t xml:space="preserve"> years to find all the language to talk about Jesus as fully divine and fully human.  We still stumble over our words with the mystery.  But we still know what they knew from the beginning:</w:t>
      </w:r>
      <w:r w:rsidR="00647074">
        <w:t xml:space="preserve">  </w:t>
      </w:r>
      <w:r>
        <w:t>God is love</w:t>
      </w:r>
      <w:r w:rsidR="00051216">
        <w:t>.  Christ has died.</w:t>
      </w:r>
      <w:r>
        <w:t xml:space="preserve"> </w:t>
      </w:r>
      <w:r w:rsidR="00051216">
        <w:t xml:space="preserve"> Christ is </w:t>
      </w:r>
      <w:proofErr w:type="gramStart"/>
      <w:r w:rsidR="00051216">
        <w:t>risen</w:t>
      </w:r>
      <w:proofErr w:type="gramEnd"/>
      <w:r w:rsidR="00051216">
        <w:t>.</w:t>
      </w:r>
      <w:r>
        <w:t xml:space="preserve"> </w:t>
      </w:r>
      <w:r w:rsidR="00051216">
        <w:t xml:space="preserve"> </w:t>
      </w:r>
      <w:r>
        <w:t xml:space="preserve">Christ will come again.  </w:t>
      </w:r>
    </w:p>
    <w:p w14:paraId="4B61E8AB" w14:textId="77777777" w:rsidR="004857D6" w:rsidRDefault="00F56779">
      <w:r>
        <w:t>Blessed are those who have not seen and yet have come to believe.</w:t>
      </w:r>
      <w:r w:rsidR="00E66D5E">
        <w:t xml:space="preserve"> Indeed.</w:t>
      </w:r>
    </w:p>
    <w:p w14:paraId="0627B9F2" w14:textId="77777777" w:rsidR="00647074" w:rsidRDefault="00647074">
      <w:bookmarkStart w:id="0" w:name="_GoBack"/>
      <w:bookmarkEnd w:id="0"/>
    </w:p>
    <w:p w14:paraId="3D1539E1" w14:textId="77777777" w:rsidR="00647074" w:rsidRDefault="00647074">
      <w:r>
        <w:t>Copyright by Eric Howell, 2018</w:t>
      </w:r>
    </w:p>
    <w:sectPr w:rsidR="00647074" w:rsidSect="00E66D5E">
      <w:headerReference w:type="even" r:id="rId7"/>
      <w:headerReference w:type="default" r:id="rId8"/>
      <w:pgSz w:w="12240" w:h="15840"/>
      <w:pgMar w:top="1080" w:right="1440" w:bottom="68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4F2A2" w14:textId="77777777" w:rsidR="000C60EF" w:rsidRDefault="000C60EF" w:rsidP="00E66D5E">
      <w:r>
        <w:separator/>
      </w:r>
    </w:p>
  </w:endnote>
  <w:endnote w:type="continuationSeparator" w:id="0">
    <w:p w14:paraId="69061B22" w14:textId="77777777" w:rsidR="000C60EF" w:rsidRDefault="000C60EF" w:rsidP="00E6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A32B8" w14:textId="77777777" w:rsidR="000C60EF" w:rsidRDefault="000C60EF" w:rsidP="00E66D5E">
      <w:r>
        <w:separator/>
      </w:r>
    </w:p>
  </w:footnote>
  <w:footnote w:type="continuationSeparator" w:id="0">
    <w:p w14:paraId="2A599E21" w14:textId="77777777" w:rsidR="000C60EF" w:rsidRDefault="000C60EF" w:rsidP="00E66D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35812786"/>
      <w:docPartObj>
        <w:docPartGallery w:val="Page Numbers (Top of Page)"/>
        <w:docPartUnique/>
      </w:docPartObj>
    </w:sdtPr>
    <w:sdtContent>
      <w:p w14:paraId="3CBCE73C" w14:textId="77777777" w:rsidR="000C60EF" w:rsidRDefault="000C60EF" w:rsidP="00DD13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FFADE2" w14:textId="77777777" w:rsidR="000C60EF" w:rsidRDefault="000C60EF" w:rsidP="00E66D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5340195"/>
      <w:docPartObj>
        <w:docPartGallery w:val="Page Numbers (Top of Page)"/>
        <w:docPartUnique/>
      </w:docPartObj>
    </w:sdtPr>
    <w:sdtContent>
      <w:p w14:paraId="22C32225" w14:textId="77777777" w:rsidR="000C60EF" w:rsidRDefault="000C60EF" w:rsidP="00DD13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7074">
          <w:rPr>
            <w:rStyle w:val="PageNumber"/>
            <w:noProof/>
          </w:rPr>
          <w:t>4</w:t>
        </w:r>
        <w:r>
          <w:rPr>
            <w:rStyle w:val="PageNumber"/>
          </w:rPr>
          <w:fldChar w:fldCharType="end"/>
        </w:r>
      </w:p>
    </w:sdtContent>
  </w:sdt>
  <w:p w14:paraId="3301989E" w14:textId="77777777" w:rsidR="000C60EF" w:rsidRDefault="000C60EF" w:rsidP="00E66D5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29"/>
    <w:rsid w:val="00036E11"/>
    <w:rsid w:val="00051216"/>
    <w:rsid w:val="00071850"/>
    <w:rsid w:val="00082191"/>
    <w:rsid w:val="000C60EF"/>
    <w:rsid w:val="00217212"/>
    <w:rsid w:val="00221412"/>
    <w:rsid w:val="00267411"/>
    <w:rsid w:val="00314A1B"/>
    <w:rsid w:val="00346FB9"/>
    <w:rsid w:val="003E02A1"/>
    <w:rsid w:val="003E1E5A"/>
    <w:rsid w:val="003F5790"/>
    <w:rsid w:val="00421245"/>
    <w:rsid w:val="00484194"/>
    <w:rsid w:val="004857D6"/>
    <w:rsid w:val="004A48C8"/>
    <w:rsid w:val="004D1B29"/>
    <w:rsid w:val="00517361"/>
    <w:rsid w:val="005D0800"/>
    <w:rsid w:val="00630580"/>
    <w:rsid w:val="00647074"/>
    <w:rsid w:val="006D5196"/>
    <w:rsid w:val="00770229"/>
    <w:rsid w:val="008C1582"/>
    <w:rsid w:val="008D260A"/>
    <w:rsid w:val="009C0CF8"/>
    <w:rsid w:val="00A23F99"/>
    <w:rsid w:val="00A2471B"/>
    <w:rsid w:val="00AF0A72"/>
    <w:rsid w:val="00B34C30"/>
    <w:rsid w:val="00C83BDB"/>
    <w:rsid w:val="00C87A96"/>
    <w:rsid w:val="00D85EC1"/>
    <w:rsid w:val="00D931FD"/>
    <w:rsid w:val="00DD137E"/>
    <w:rsid w:val="00E128BA"/>
    <w:rsid w:val="00E27E80"/>
    <w:rsid w:val="00E66D5E"/>
    <w:rsid w:val="00E72850"/>
    <w:rsid w:val="00EB6A46"/>
    <w:rsid w:val="00EF7921"/>
    <w:rsid w:val="00F5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5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D5E"/>
    <w:pPr>
      <w:tabs>
        <w:tab w:val="center" w:pos="4680"/>
        <w:tab w:val="right" w:pos="9360"/>
      </w:tabs>
    </w:pPr>
  </w:style>
  <w:style w:type="character" w:customStyle="1" w:styleId="HeaderChar">
    <w:name w:val="Header Char"/>
    <w:basedOn w:val="DefaultParagraphFont"/>
    <w:link w:val="Header"/>
    <w:uiPriority w:val="99"/>
    <w:rsid w:val="00E66D5E"/>
  </w:style>
  <w:style w:type="character" w:styleId="PageNumber">
    <w:name w:val="page number"/>
    <w:basedOn w:val="DefaultParagraphFont"/>
    <w:uiPriority w:val="99"/>
    <w:semiHidden/>
    <w:unhideWhenUsed/>
    <w:rsid w:val="00E66D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D5E"/>
    <w:pPr>
      <w:tabs>
        <w:tab w:val="center" w:pos="4680"/>
        <w:tab w:val="right" w:pos="9360"/>
      </w:tabs>
    </w:pPr>
  </w:style>
  <w:style w:type="character" w:customStyle="1" w:styleId="HeaderChar">
    <w:name w:val="Header Char"/>
    <w:basedOn w:val="DefaultParagraphFont"/>
    <w:link w:val="Header"/>
    <w:uiPriority w:val="99"/>
    <w:rsid w:val="00E66D5E"/>
  </w:style>
  <w:style w:type="character" w:styleId="PageNumber">
    <w:name w:val="page number"/>
    <w:basedOn w:val="DefaultParagraphFont"/>
    <w:uiPriority w:val="99"/>
    <w:semiHidden/>
    <w:unhideWhenUsed/>
    <w:rsid w:val="00E6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2127</Words>
  <Characters>12126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3</cp:revision>
  <dcterms:created xsi:type="dcterms:W3CDTF">2018-04-20T14:57:00Z</dcterms:created>
  <dcterms:modified xsi:type="dcterms:W3CDTF">2018-04-20T21:53:00Z</dcterms:modified>
</cp:coreProperties>
</file>