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FBA4" w14:textId="392AC404" w:rsidR="00844CC9" w:rsidRPr="00844CC9" w:rsidRDefault="00844CC9" w:rsidP="00703E56">
      <w:pPr>
        <w:jc w:val="center"/>
        <w:rPr>
          <w:sz w:val="28"/>
          <w:szCs w:val="28"/>
        </w:rPr>
      </w:pPr>
      <w:r w:rsidRPr="00844CC9">
        <w:rPr>
          <w:sz w:val="28"/>
          <w:szCs w:val="28"/>
        </w:rPr>
        <w:t>A Sermon for DaySpring</w:t>
      </w:r>
    </w:p>
    <w:p w14:paraId="38AE8EB7" w14:textId="4BE6D2AF" w:rsidR="00844CC9" w:rsidRDefault="00844CC9" w:rsidP="00703E56">
      <w:pPr>
        <w:jc w:val="center"/>
      </w:pPr>
      <w:r>
        <w:t>By Tiffani Harris</w:t>
      </w:r>
    </w:p>
    <w:p w14:paraId="712D5ED6" w14:textId="3215B278" w:rsidR="00844CC9" w:rsidRPr="00844CC9" w:rsidRDefault="00844CC9" w:rsidP="00703E56">
      <w:pPr>
        <w:jc w:val="center"/>
        <w:rPr>
          <w:i/>
          <w:iCs/>
        </w:rPr>
      </w:pPr>
      <w:r w:rsidRPr="00844CC9">
        <w:rPr>
          <w:i/>
          <w:iCs/>
        </w:rPr>
        <w:t>Christ’s Baptism, Our Vocation</w:t>
      </w:r>
    </w:p>
    <w:p w14:paraId="05594974" w14:textId="61166726" w:rsidR="00703E56" w:rsidRDefault="00703E56" w:rsidP="00703E56">
      <w:pPr>
        <w:jc w:val="center"/>
      </w:pPr>
      <w:r>
        <w:t>Matthew 3:13-17</w:t>
      </w:r>
    </w:p>
    <w:p w14:paraId="33800D20" w14:textId="2B74A42F" w:rsidR="00844CC9" w:rsidRDefault="00844CC9" w:rsidP="00703E56">
      <w:pPr>
        <w:jc w:val="center"/>
      </w:pPr>
      <w:r>
        <w:t>January 12, 2019</w:t>
      </w:r>
    </w:p>
    <w:p w14:paraId="4D639B4A" w14:textId="77777777" w:rsidR="00703E56" w:rsidRDefault="00703E56" w:rsidP="00703E56"/>
    <w:p w14:paraId="2F94422E" w14:textId="36C9E17A" w:rsidR="00703E56" w:rsidRPr="00185FD2" w:rsidRDefault="00C31F68" w:rsidP="00703E56">
      <w:r w:rsidRPr="00185FD2">
        <w:t>If I’m truly honest, t</w:t>
      </w:r>
      <w:r w:rsidR="00703E56" w:rsidRPr="00185FD2">
        <w:t xml:space="preserve">he baptism of Jesus has always made me </w:t>
      </w:r>
      <w:r w:rsidR="00FB6EE4" w:rsidRPr="00185FD2">
        <w:t xml:space="preserve">just a little </w:t>
      </w:r>
      <w:r w:rsidR="00703E56" w:rsidRPr="00185FD2">
        <w:t xml:space="preserve">uneasy. </w:t>
      </w:r>
      <w:r w:rsidR="00FB6EE4" w:rsidRPr="00185FD2">
        <w:t>It has taken</w:t>
      </w:r>
      <w:r w:rsidR="00703E56" w:rsidRPr="00185FD2">
        <w:t xml:space="preserve"> me a while to put my finger on it and to uncover what it is abo</w:t>
      </w:r>
      <w:r w:rsidR="00641A90" w:rsidRPr="00185FD2">
        <w:t>ut Jesus’ baptism that seems</w:t>
      </w:r>
      <w:r w:rsidR="00703E56" w:rsidRPr="00185FD2">
        <w:t xml:space="preserve"> out of place. John the Baptizer, the cousin of Jesus, was offering a baptism of repentance . . . and Jesus being the Son of God, living a sin</w:t>
      </w:r>
      <w:r w:rsidR="00FB6EE4" w:rsidRPr="00185FD2">
        <w:t>less life needed no repentance yet he chose baptism.</w:t>
      </w:r>
      <w:r w:rsidR="00703E56" w:rsidRPr="00185FD2">
        <w:t xml:space="preserve"> </w:t>
      </w:r>
      <w:r w:rsidR="00427370" w:rsidRPr="00185FD2">
        <w:t>Why?</w:t>
      </w:r>
      <w:r w:rsidR="00844CC9">
        <w:t xml:space="preserve"> </w:t>
      </w:r>
      <w:r w:rsidR="000A249C" w:rsidRPr="00185FD2">
        <w:t>Surely</w:t>
      </w:r>
      <w:r w:rsidR="00844CC9">
        <w:t>,</w:t>
      </w:r>
      <w:r w:rsidR="00FB6EE4" w:rsidRPr="00185FD2">
        <w:t xml:space="preserve"> it </w:t>
      </w:r>
      <w:r w:rsidR="000A249C" w:rsidRPr="00185FD2">
        <w:t>was not some hoop he had to jump through.</w:t>
      </w:r>
      <w:r w:rsidR="00844CC9">
        <w:t xml:space="preserve"> </w:t>
      </w:r>
      <w:r w:rsidR="00703E56" w:rsidRPr="00185FD2">
        <w:t xml:space="preserve">Well, come to find out, I am in good company as I am not the only one </w:t>
      </w:r>
      <w:r w:rsidR="00FB6EE4" w:rsidRPr="00185FD2">
        <w:t>to take pause with Christ’s baptism</w:t>
      </w:r>
      <w:r w:rsidR="00703E56" w:rsidRPr="00185FD2">
        <w:t xml:space="preserve">. All four Gospels address the baptism and the Spirit’s affirmation of Christ in different ways as </w:t>
      </w:r>
      <w:r w:rsidR="00B766D8" w:rsidRPr="00185FD2">
        <w:t xml:space="preserve">if </w:t>
      </w:r>
      <w:r w:rsidR="00703E56" w:rsidRPr="00185FD2">
        <w:t>the writers seem to wrestle with it</w:t>
      </w:r>
      <w:r w:rsidR="00B766D8" w:rsidRPr="00185FD2">
        <w:t xml:space="preserve"> as well</w:t>
      </w:r>
      <w:r w:rsidR="00703E56" w:rsidRPr="00185FD2">
        <w:t>.</w:t>
      </w:r>
      <w:r w:rsidR="00703E56" w:rsidRPr="00185FD2">
        <w:rPr>
          <w:rStyle w:val="EndnoteReference"/>
        </w:rPr>
        <w:endnoteReference w:id="1"/>
      </w:r>
      <w:r w:rsidR="00703E56" w:rsidRPr="00185FD2">
        <w:t xml:space="preserve"> The early church wrestled with it and even John the Baptist pushed </w:t>
      </w:r>
      <w:r w:rsidR="00B766D8" w:rsidRPr="00185FD2">
        <w:t xml:space="preserve">back </w:t>
      </w:r>
      <w:r w:rsidR="00703E56" w:rsidRPr="00185FD2">
        <w:t>against it.</w:t>
      </w:r>
    </w:p>
    <w:p w14:paraId="65BBAC1C" w14:textId="77777777" w:rsidR="00703E56" w:rsidRPr="00185FD2" w:rsidRDefault="00703E56" w:rsidP="00703E56"/>
    <w:p w14:paraId="0FECD483" w14:textId="1EEAF7CB" w:rsidR="00703E56" w:rsidRPr="00185FD2" w:rsidRDefault="00641A90" w:rsidP="00703E56">
      <w:r w:rsidRPr="00185FD2">
        <w:t>Jesus’ baptism</w:t>
      </w:r>
      <w:r w:rsidR="00703E56" w:rsidRPr="00185FD2">
        <w:t xml:space="preserve"> was not some impulsive, </w:t>
      </w:r>
      <w:r w:rsidRPr="00185FD2">
        <w:t>spur of the moment decision</w:t>
      </w:r>
      <w:r w:rsidR="00703E56" w:rsidRPr="00185FD2">
        <w:t xml:space="preserve">. He </w:t>
      </w:r>
      <w:r w:rsidR="00427370" w:rsidRPr="00185FD2">
        <w:t xml:space="preserve">purposely </w:t>
      </w:r>
      <w:r w:rsidR="00703E56" w:rsidRPr="00185FD2">
        <w:t>traveled out of his way from Galilee to g</w:t>
      </w:r>
      <w:r w:rsidR="00427370" w:rsidRPr="00185FD2">
        <w:t>et to John at the Jordan River</w:t>
      </w:r>
      <w:r w:rsidR="00703E56" w:rsidRPr="00185FD2">
        <w:t xml:space="preserve">. </w:t>
      </w:r>
      <w:r w:rsidR="00B766D8" w:rsidRPr="00185FD2">
        <w:t xml:space="preserve">Realizing Jesus’ request, </w:t>
      </w:r>
      <w:r w:rsidR="00703E56" w:rsidRPr="00185FD2">
        <w:t>John immediately objected saying</w:t>
      </w:r>
      <w:r w:rsidR="006540FA" w:rsidRPr="006540FA">
        <w:t>,</w:t>
      </w:r>
      <w:r w:rsidR="00703E56" w:rsidRPr="006540FA">
        <w:t xml:space="preserve"> “I</w:t>
      </w:r>
      <w:r w:rsidR="00703E56" w:rsidRPr="00185FD2">
        <w:t xml:space="preserve"> need to be baptized by </w:t>
      </w:r>
      <w:r w:rsidR="00703E56" w:rsidRPr="00185FD2">
        <w:rPr>
          <w:u w:val="single"/>
        </w:rPr>
        <w:t>you</w:t>
      </w:r>
      <w:r w:rsidR="00703E56" w:rsidRPr="00185FD2">
        <w:t>”</w:t>
      </w:r>
      <w:r w:rsidR="00703E56" w:rsidRPr="00185FD2">
        <w:rPr>
          <w:rStyle w:val="EndnoteReference"/>
        </w:rPr>
        <w:endnoteReference w:id="2"/>
      </w:r>
      <w:r w:rsidR="00B766D8" w:rsidRPr="00185FD2">
        <w:t xml:space="preserve"> </w:t>
      </w:r>
      <w:r w:rsidRPr="00185FD2">
        <w:t>.</w:t>
      </w:r>
      <w:r w:rsidR="006540FA">
        <w:t xml:space="preserve"> </w:t>
      </w:r>
      <w:r w:rsidRPr="00185FD2">
        <w:t>T</w:t>
      </w:r>
      <w:r w:rsidR="00B766D8" w:rsidRPr="00185FD2">
        <w:t>hen Christ</w:t>
      </w:r>
      <w:r w:rsidR="00703E56" w:rsidRPr="00185FD2">
        <w:t xml:space="preserve"> reminded him, that this was a part of God’s plan.</w:t>
      </w:r>
      <w:r w:rsidR="00703E56" w:rsidRPr="00185FD2">
        <w:rPr>
          <w:rStyle w:val="EndnoteReference"/>
        </w:rPr>
        <w:endnoteReference w:id="3"/>
      </w:r>
      <w:r w:rsidR="00703E56" w:rsidRPr="00185FD2">
        <w:t xml:space="preserve"> </w:t>
      </w:r>
      <w:r w:rsidRPr="00185FD2">
        <w:t xml:space="preserve">It was </w:t>
      </w:r>
      <w:r w:rsidR="00B766D8" w:rsidRPr="00185FD2">
        <w:t>time</w:t>
      </w:r>
      <w:r w:rsidR="00844CC9">
        <w:t>,</w:t>
      </w:r>
      <w:r w:rsidR="00B766D8" w:rsidRPr="00185FD2">
        <w:t xml:space="preserve"> and</w:t>
      </w:r>
      <w:r w:rsidR="00703E56" w:rsidRPr="00185FD2">
        <w:t xml:space="preserve"> Christ was compelled. </w:t>
      </w:r>
      <w:r w:rsidR="00B766D8" w:rsidRPr="00185FD2">
        <w:t>Being fully human, Jesus had choice and agency.</w:t>
      </w:r>
      <w:r w:rsidR="006540FA">
        <w:t xml:space="preserve"> </w:t>
      </w:r>
      <w:r w:rsidR="00B766D8" w:rsidRPr="00185FD2">
        <w:t>B</w:t>
      </w:r>
      <w:r w:rsidR="00703E56" w:rsidRPr="00185FD2">
        <w:t>eing fully divine</w:t>
      </w:r>
      <w:r w:rsidR="00B766D8" w:rsidRPr="00185FD2">
        <w:t xml:space="preserve"> he</w:t>
      </w:r>
      <w:r w:rsidR="00703E56" w:rsidRPr="00185FD2">
        <w:t xml:space="preserve"> lived without sin</w:t>
      </w:r>
      <w:r w:rsidR="00B766D8" w:rsidRPr="00185FD2">
        <w:t xml:space="preserve"> and did not need to repent</w:t>
      </w:r>
      <w:r w:rsidR="00703E56" w:rsidRPr="00185FD2">
        <w:t>.</w:t>
      </w:r>
      <w:r w:rsidR="00703E56" w:rsidRPr="00185FD2">
        <w:rPr>
          <w:rStyle w:val="EndnoteReference"/>
        </w:rPr>
        <w:endnoteReference w:id="4"/>
      </w:r>
      <w:r w:rsidR="00703E56" w:rsidRPr="00185FD2">
        <w:t xml:space="preserve">  </w:t>
      </w:r>
      <w:r w:rsidR="00844CC9" w:rsidRPr="00185FD2">
        <w:t>So,</w:t>
      </w:r>
      <w:r w:rsidR="000A249C" w:rsidRPr="00185FD2">
        <w:t xml:space="preserve"> what is going on here?</w:t>
      </w:r>
      <w:r w:rsidR="006540FA">
        <w:t xml:space="preserve"> </w:t>
      </w:r>
      <w:r w:rsidR="000A249C" w:rsidRPr="00185FD2">
        <w:t>Jesus</w:t>
      </w:r>
      <w:r w:rsidR="00B766D8" w:rsidRPr="00185FD2">
        <w:t xml:space="preserve"> </w:t>
      </w:r>
      <w:r w:rsidR="00703E56" w:rsidRPr="00185FD2">
        <w:t xml:space="preserve">was answering a call, a summons from his Father. </w:t>
      </w:r>
      <w:r w:rsidR="006540FA">
        <w:t xml:space="preserve"> </w:t>
      </w:r>
      <w:r w:rsidR="00703E56" w:rsidRPr="00185FD2">
        <w:t>He was saying “yes”</w:t>
      </w:r>
      <w:r w:rsidR="00B766D8" w:rsidRPr="00185FD2">
        <w:t xml:space="preserve"> in baptism</w:t>
      </w:r>
      <w:r w:rsidR="00703E56" w:rsidRPr="00185FD2">
        <w:t xml:space="preserve">. </w:t>
      </w:r>
      <w:r w:rsidR="00B766D8" w:rsidRPr="00185FD2">
        <w:t>Leaving his family and that particular religious community, he walked</w:t>
      </w:r>
      <w:r w:rsidRPr="00185FD2">
        <w:t xml:space="preserve"> to the river</w:t>
      </w:r>
      <w:r w:rsidR="00703E56" w:rsidRPr="00185FD2">
        <w:t xml:space="preserve"> to be bap</w:t>
      </w:r>
      <w:r w:rsidR="00B766D8" w:rsidRPr="00185FD2">
        <w:t>tized by a camel</w:t>
      </w:r>
      <w:r w:rsidR="00844CC9">
        <w:t>-</w:t>
      </w:r>
      <w:r w:rsidR="00B766D8" w:rsidRPr="00185FD2">
        <w:t>haired, locust-</w:t>
      </w:r>
      <w:r w:rsidR="00703E56" w:rsidRPr="00185FD2">
        <w:t>eating</w:t>
      </w:r>
      <w:r w:rsidR="00B766D8" w:rsidRPr="00185FD2">
        <w:t>,</w:t>
      </w:r>
      <w:r w:rsidR="00703E56" w:rsidRPr="00185FD2">
        <w:t xml:space="preserve"> eccentric cousin. </w:t>
      </w:r>
    </w:p>
    <w:p w14:paraId="0BA16150" w14:textId="77777777" w:rsidR="00703E56" w:rsidRPr="00185FD2" w:rsidRDefault="00703E56" w:rsidP="00703E56"/>
    <w:p w14:paraId="25A0672B" w14:textId="1EC4AC51" w:rsidR="00703E56" w:rsidRPr="00185FD2" w:rsidRDefault="00703E56" w:rsidP="00703E56">
      <w:r w:rsidRPr="00185FD2">
        <w:t>In th</w:t>
      </w:r>
      <w:r w:rsidR="00B766D8" w:rsidRPr="00185FD2">
        <w:t>e midst of this mysterious yes</w:t>
      </w:r>
      <w:r w:rsidR="00833835" w:rsidRPr="00185FD2">
        <w:t xml:space="preserve">, God the Father </w:t>
      </w:r>
      <w:r w:rsidRPr="00185FD2">
        <w:t>interrupts the scene, b</w:t>
      </w:r>
      <w:r w:rsidR="00B766D8" w:rsidRPr="00185FD2">
        <w:t xml:space="preserve">lesses his son, and </w:t>
      </w:r>
      <w:r w:rsidRPr="00185FD2">
        <w:t>anoints him with the Holy Spirit.</w:t>
      </w:r>
      <w:r w:rsidR="006540FA">
        <w:t xml:space="preserve"> </w:t>
      </w:r>
      <w:r w:rsidR="00833835" w:rsidRPr="00185FD2">
        <w:t>T</w:t>
      </w:r>
      <w:r w:rsidRPr="00185FD2">
        <w:t>his Trinitarian</w:t>
      </w:r>
      <w:r w:rsidRPr="00185FD2">
        <w:rPr>
          <w:rStyle w:val="EndnoteReference"/>
        </w:rPr>
        <w:endnoteReference w:id="5"/>
      </w:r>
      <w:r w:rsidR="00833835" w:rsidRPr="00185FD2">
        <w:t xml:space="preserve"> moment </w:t>
      </w:r>
      <w:r w:rsidRPr="00185FD2">
        <w:t xml:space="preserve">inaugurates the beginning of Christ’s ministry. </w:t>
      </w:r>
      <w:r w:rsidR="00B766D8" w:rsidRPr="00185FD2">
        <w:t>Here, b</w:t>
      </w:r>
      <w:r w:rsidRPr="00185FD2">
        <w:t>aptism is a turning point.</w:t>
      </w:r>
    </w:p>
    <w:p w14:paraId="15A2A574" w14:textId="77777777" w:rsidR="00703E56" w:rsidRPr="00185FD2" w:rsidRDefault="00703E56" w:rsidP="00703E56"/>
    <w:p w14:paraId="3DF3FF84" w14:textId="2D6A6BC6" w:rsidR="00F90B27" w:rsidRPr="00185FD2" w:rsidRDefault="00703E56" w:rsidP="00703E56">
      <w:r w:rsidRPr="00185FD2">
        <w:t>The early church was also concerned with why Jesus was baptized by John</w:t>
      </w:r>
      <w:r w:rsidR="00B766D8" w:rsidRPr="00185FD2">
        <w:t>.</w:t>
      </w:r>
      <w:r w:rsidRPr="00185FD2">
        <w:rPr>
          <w:rStyle w:val="EndnoteReference"/>
        </w:rPr>
        <w:endnoteReference w:id="6"/>
      </w:r>
      <w:r w:rsidR="00B766D8" w:rsidRPr="00185FD2">
        <w:t xml:space="preserve"> John</w:t>
      </w:r>
      <w:r w:rsidRPr="00185FD2">
        <w:t xml:space="preserve"> gave a </w:t>
      </w:r>
      <w:r w:rsidR="00833835" w:rsidRPr="00185FD2">
        <w:t xml:space="preserve">Jewish </w:t>
      </w:r>
      <w:r w:rsidRPr="00185FD2">
        <w:t>baptism of</w:t>
      </w:r>
      <w:r w:rsidR="00833835" w:rsidRPr="00185FD2">
        <w:t xml:space="preserve"> repentance and remission of sin</w:t>
      </w:r>
      <w:r w:rsidRPr="00185FD2">
        <w:t xml:space="preserve">. Jesus </w:t>
      </w:r>
      <w:r w:rsidR="00F90B27" w:rsidRPr="00185FD2">
        <w:t>could have</w:t>
      </w:r>
      <w:r w:rsidR="00833835" w:rsidRPr="00185FD2">
        <w:t xml:space="preserve"> baptize</w:t>
      </w:r>
      <w:r w:rsidR="00F90B27" w:rsidRPr="00185FD2">
        <w:t>d</w:t>
      </w:r>
      <w:r w:rsidR="00CB20AF" w:rsidRPr="00185FD2">
        <w:t xml:space="preserve"> himself </w:t>
      </w:r>
      <w:r w:rsidR="00833835" w:rsidRPr="00185FD2">
        <w:t xml:space="preserve">and he </w:t>
      </w:r>
      <w:r w:rsidR="00F90B27" w:rsidRPr="00185FD2">
        <w:t>could have</w:t>
      </w:r>
      <w:r w:rsidR="00833835" w:rsidRPr="00185FD2">
        <w:t xml:space="preserve"> baptize</w:t>
      </w:r>
      <w:r w:rsidR="00F90B27" w:rsidRPr="00185FD2">
        <w:t>d</w:t>
      </w:r>
      <w:r w:rsidR="00833835" w:rsidRPr="00185FD2">
        <w:t xml:space="preserve"> John.</w:t>
      </w:r>
      <w:r w:rsidR="006540FA">
        <w:t xml:space="preserve"> </w:t>
      </w:r>
      <w:r w:rsidR="00D00965" w:rsidRPr="00185FD2">
        <w:t>Instead, h</w:t>
      </w:r>
      <w:r w:rsidRPr="00185FD2">
        <w:t>e submitted himself to God’s call, submitted himself to John</w:t>
      </w:r>
      <w:r w:rsidR="00844CC9">
        <w:t>,</w:t>
      </w:r>
      <w:r w:rsidRPr="00185FD2">
        <w:t xml:space="preserve"> and was baptized with the crowd of people coming to the Jordan seeking a new start and new life with God. </w:t>
      </w:r>
      <w:r w:rsidR="00CB20AF" w:rsidRPr="00185FD2">
        <w:t>This was a communal act.</w:t>
      </w:r>
      <w:r w:rsidR="006540FA">
        <w:t xml:space="preserve"> </w:t>
      </w:r>
      <w:r w:rsidRPr="00185FD2">
        <w:t>Having traveled at least a day with the pilgrims walking to the river, Christ aligns himself with all who have need of God –</w:t>
      </w:r>
      <w:r w:rsidR="00501CEA" w:rsidRPr="00185FD2">
        <w:t xml:space="preserve"> with those who suffer, with the tired and weary</w:t>
      </w:r>
      <w:r w:rsidR="00CB20AF" w:rsidRPr="00185FD2">
        <w:t>, with those hungering for renewal</w:t>
      </w:r>
      <w:r w:rsidRPr="00185FD2">
        <w:t xml:space="preserve">. </w:t>
      </w:r>
      <w:r w:rsidR="00501CEA" w:rsidRPr="00185FD2">
        <w:t xml:space="preserve">Christ’s humanity </w:t>
      </w:r>
      <w:r w:rsidR="00F90B27" w:rsidRPr="00185FD2">
        <w:t xml:space="preserve">is </w:t>
      </w:r>
      <w:r w:rsidR="00501CEA" w:rsidRPr="00185FD2">
        <w:t>on full display</w:t>
      </w:r>
      <w:r w:rsidR="00F90B27" w:rsidRPr="00185FD2">
        <w:t>.</w:t>
      </w:r>
    </w:p>
    <w:p w14:paraId="036AD279" w14:textId="77777777" w:rsidR="00427370" w:rsidRPr="00185FD2" w:rsidRDefault="00427370" w:rsidP="00703E56"/>
    <w:p w14:paraId="542CCF29" w14:textId="66B56511" w:rsidR="00F90B27" w:rsidRPr="00185FD2" w:rsidRDefault="00703E56" w:rsidP="00703E56">
      <w:r w:rsidRPr="00185FD2">
        <w:t xml:space="preserve">Emmanuel, God </w:t>
      </w:r>
      <w:proofErr w:type="gramStart"/>
      <w:r w:rsidRPr="00185FD2">
        <w:t>With</w:t>
      </w:r>
      <w:proofErr w:type="gramEnd"/>
      <w:r w:rsidRPr="00185FD2">
        <w:t xml:space="preserve"> Us, wades into the waters with us. We se</w:t>
      </w:r>
      <w:r w:rsidR="00DD0B8B" w:rsidRPr="00185FD2">
        <w:t>e here that baptism is about a</w:t>
      </w:r>
      <w:r w:rsidRPr="00185FD2">
        <w:t xml:space="preserve"> new creation – </w:t>
      </w:r>
    </w:p>
    <w:p w14:paraId="07DF7C95" w14:textId="77777777" w:rsidR="00703E56" w:rsidRPr="00185FD2" w:rsidRDefault="00703E56" w:rsidP="00703E56"/>
    <w:p w14:paraId="23BB0E36" w14:textId="54CB9394" w:rsidR="00703E56" w:rsidRPr="00185FD2" w:rsidRDefault="00CB20AF" w:rsidP="00703E56">
      <w:r w:rsidRPr="00185FD2">
        <w:t xml:space="preserve">We may be tempted to reduce baptism to a symbol or </w:t>
      </w:r>
      <w:r w:rsidR="00703E56" w:rsidRPr="00185FD2">
        <w:t>a rit</w:t>
      </w:r>
      <w:r w:rsidR="000A249C" w:rsidRPr="00185FD2">
        <w:t>e of passage</w:t>
      </w:r>
      <w:r w:rsidR="00844CC9">
        <w:t>,</w:t>
      </w:r>
      <w:r w:rsidR="000A249C" w:rsidRPr="00185FD2">
        <w:t xml:space="preserve"> but it is </w:t>
      </w:r>
      <w:r w:rsidRPr="00185FD2">
        <w:t>more than that</w:t>
      </w:r>
      <w:r w:rsidR="00703E56" w:rsidRPr="00185FD2">
        <w:t xml:space="preserve">. </w:t>
      </w:r>
    </w:p>
    <w:p w14:paraId="7C961AAB" w14:textId="5815F01A" w:rsidR="00703E56" w:rsidRPr="00185FD2" w:rsidRDefault="00501CEA" w:rsidP="006540FA">
      <w:r w:rsidRPr="00185FD2">
        <w:t xml:space="preserve">The </w:t>
      </w:r>
      <w:r w:rsidR="00703E56" w:rsidRPr="00185FD2">
        <w:t>mystery in baptism</w:t>
      </w:r>
      <w:r w:rsidR="00703E56" w:rsidRPr="00185FD2">
        <w:rPr>
          <w:rStyle w:val="EndnoteReference"/>
        </w:rPr>
        <w:endnoteReference w:id="7"/>
      </w:r>
      <w:r w:rsidR="00703E56" w:rsidRPr="00185FD2">
        <w:t xml:space="preserve"> is more than we can articulate at times. In this baptismal moment, Jesus answered a summons from God and accepted his vocation. </w:t>
      </w:r>
      <w:r w:rsidR="004A5168" w:rsidRPr="00185FD2">
        <w:t>Christ’s submission is the beginning of his earthly ministry.</w:t>
      </w:r>
      <w:r w:rsidR="006540FA">
        <w:t xml:space="preserve"> </w:t>
      </w:r>
      <w:r w:rsidR="00703E56" w:rsidRPr="00185FD2">
        <w:t xml:space="preserve">We don’t like to talk about submission much, </w:t>
      </w:r>
      <w:r w:rsidR="00703E56" w:rsidRPr="00185FD2">
        <w:rPr>
          <w:u w:val="single"/>
        </w:rPr>
        <w:t>but</w:t>
      </w:r>
      <w:r w:rsidR="00703E56" w:rsidRPr="00185FD2">
        <w:t xml:space="preserve"> it is unavoidable in this instance as Christ embodies </w:t>
      </w:r>
      <w:r w:rsidR="000A249C" w:rsidRPr="00185FD2">
        <w:t xml:space="preserve">what he will pray in the future: </w:t>
      </w:r>
      <w:r w:rsidR="00703E56" w:rsidRPr="00185FD2">
        <w:t xml:space="preserve">“not my will but yours be done.” </w:t>
      </w:r>
    </w:p>
    <w:p w14:paraId="578C133E" w14:textId="5815F382" w:rsidR="00703E56" w:rsidRPr="00185FD2" w:rsidRDefault="00F90B27" w:rsidP="00844CC9">
      <w:r w:rsidRPr="00185FD2">
        <w:t>This</w:t>
      </w:r>
      <w:r w:rsidR="00703E56" w:rsidRPr="00185FD2">
        <w:t xml:space="preserve"> individual act of </w:t>
      </w:r>
      <w:r w:rsidR="000F2D62" w:rsidRPr="00185FD2">
        <w:t>follow</w:t>
      </w:r>
      <w:r w:rsidR="00844CC9">
        <w:t>-</w:t>
      </w:r>
      <w:r w:rsidR="000F2D62" w:rsidRPr="00185FD2">
        <w:t>ship</w:t>
      </w:r>
      <w:r w:rsidRPr="00185FD2">
        <w:t xml:space="preserve"> is</w:t>
      </w:r>
      <w:r w:rsidR="00703E56" w:rsidRPr="00185FD2">
        <w:t xml:space="preserve"> for the sake of </w:t>
      </w:r>
      <w:r w:rsidR="004A5168" w:rsidRPr="00185FD2">
        <w:t xml:space="preserve">creating </w:t>
      </w:r>
      <w:r w:rsidR="00703E56" w:rsidRPr="00185FD2">
        <w:t>a</w:t>
      </w:r>
      <w:r w:rsidR="003C5C4B" w:rsidRPr="00185FD2">
        <w:t xml:space="preserve"> new community of God.</w:t>
      </w:r>
      <w:r w:rsidR="003C5C4B" w:rsidRPr="00185FD2">
        <w:rPr>
          <w:rStyle w:val="EndnoteReference"/>
        </w:rPr>
        <w:endnoteReference w:id="8"/>
      </w:r>
      <w:r w:rsidR="003C5C4B" w:rsidRPr="00185FD2">
        <w:t xml:space="preserve"> </w:t>
      </w:r>
      <w:r w:rsidR="000A249C" w:rsidRPr="00185FD2">
        <w:t xml:space="preserve">And </w:t>
      </w:r>
      <w:r w:rsidR="00844CC9" w:rsidRPr="00185FD2">
        <w:t>so,</w:t>
      </w:r>
      <w:r w:rsidR="000A249C" w:rsidRPr="00185FD2">
        <w:t xml:space="preserve"> it is for us as well. Baptismal waters stay w</w:t>
      </w:r>
      <w:r w:rsidR="000F2D62" w:rsidRPr="00185FD2">
        <w:t>ith us</w:t>
      </w:r>
      <w:r w:rsidR="000A249C" w:rsidRPr="00185FD2">
        <w:t xml:space="preserve">. </w:t>
      </w:r>
      <w:r w:rsidR="00703E56" w:rsidRPr="00185FD2">
        <w:t xml:space="preserve">When we are submerged in the water, we are </w:t>
      </w:r>
      <w:r w:rsidR="006540FA">
        <w:lastRenderedPageBreak/>
        <w:t>s</w:t>
      </w:r>
      <w:r w:rsidR="00703E56" w:rsidRPr="00185FD2">
        <w:t>aying more than our sin</w:t>
      </w:r>
      <w:r w:rsidR="000F2D62" w:rsidRPr="00185FD2">
        <w:t>s are forgiven and washed away, we are raised to walk in new life with a renewed blessing of God’s beloved</w:t>
      </w:r>
      <w:r w:rsidR="00844CC9">
        <w:t>-</w:t>
      </w:r>
      <w:r w:rsidR="000F2D62" w:rsidRPr="00185FD2">
        <w:t>ness upon us.</w:t>
      </w:r>
    </w:p>
    <w:p w14:paraId="158275E0" w14:textId="77777777" w:rsidR="000F2D62" w:rsidRPr="00185FD2" w:rsidRDefault="000F2D62" w:rsidP="00703E56"/>
    <w:p w14:paraId="2EBC4E9D" w14:textId="69ADE789" w:rsidR="00980CDA" w:rsidRPr="00185FD2" w:rsidRDefault="00F90B27" w:rsidP="00703E56">
      <w:r w:rsidRPr="00185FD2">
        <w:t>I have truly enjoyed</w:t>
      </w:r>
      <w:r w:rsidR="00703E56" w:rsidRPr="00185FD2">
        <w:t xml:space="preserve"> walking with our children at DaySpring as they prepare for baptism. One of the concepts we explore together are the </w:t>
      </w:r>
      <w:r w:rsidR="004A5168" w:rsidRPr="00185FD2">
        <w:t xml:space="preserve">many different </w:t>
      </w:r>
      <w:r w:rsidR="00703E56" w:rsidRPr="00185FD2">
        <w:t xml:space="preserve">baptism stories in Acts as well as the baptism of Jesus. We discover together how the Holy Spirit shows up </w:t>
      </w:r>
      <w:r w:rsidR="004A5168" w:rsidRPr="00185FD2">
        <w:t xml:space="preserve">differently </w:t>
      </w:r>
      <w:r w:rsidR="00703E56" w:rsidRPr="00185FD2">
        <w:t>in each</w:t>
      </w:r>
      <w:r w:rsidR="004A5168" w:rsidRPr="00185FD2">
        <w:t xml:space="preserve"> story </w:t>
      </w:r>
      <w:r w:rsidR="008C7285" w:rsidRPr="00185FD2">
        <w:t xml:space="preserve">of those baptized. </w:t>
      </w:r>
      <w:r w:rsidR="00980CDA" w:rsidRPr="00185FD2">
        <w:t xml:space="preserve">In Acts 16 both </w:t>
      </w:r>
      <w:r w:rsidR="000A249C" w:rsidRPr="00185FD2">
        <w:t xml:space="preserve">Lydia </w:t>
      </w:r>
      <w:r w:rsidR="00980CDA" w:rsidRPr="00185FD2">
        <w:t>and the Philippian jailer are transformed after baptism.</w:t>
      </w:r>
    </w:p>
    <w:p w14:paraId="566065F4" w14:textId="59D17F22" w:rsidR="00703E56" w:rsidRPr="00185FD2" w:rsidRDefault="00980CDA" w:rsidP="00703E56">
      <w:r w:rsidRPr="00185FD2">
        <w:t>They are filled with hospitality, compassion</w:t>
      </w:r>
      <w:r w:rsidR="00844CC9">
        <w:t>,</w:t>
      </w:r>
      <w:r w:rsidRPr="00185FD2">
        <w:t xml:space="preserve"> and courage</w:t>
      </w:r>
      <w:r w:rsidR="00844CC9">
        <w:t>,</w:t>
      </w:r>
      <w:r w:rsidRPr="00185FD2">
        <w:t xml:space="preserve"> and </w:t>
      </w:r>
      <w:r w:rsidR="00427370" w:rsidRPr="00185FD2">
        <w:t xml:space="preserve">they are </w:t>
      </w:r>
      <w:r w:rsidRPr="00185FD2">
        <w:t>empowered to share the good news with others.</w:t>
      </w:r>
      <w:r w:rsidR="00844CC9">
        <w:t xml:space="preserve"> </w:t>
      </w:r>
      <w:r w:rsidR="00703E56" w:rsidRPr="00185FD2">
        <w:rPr>
          <w:u w:val="single"/>
        </w:rPr>
        <w:t>This</w:t>
      </w:r>
      <w:r w:rsidR="00703E56" w:rsidRPr="00185FD2">
        <w:t xml:space="preserve"> </w:t>
      </w:r>
      <w:r w:rsidR="008C7285" w:rsidRPr="00185FD2">
        <w:t xml:space="preserve">same </w:t>
      </w:r>
      <w:r w:rsidR="00703E56" w:rsidRPr="00185FD2">
        <w:t xml:space="preserve">work of the Holy Spirit </w:t>
      </w:r>
      <w:r w:rsidR="00F90B27" w:rsidRPr="00185FD2">
        <w:t xml:space="preserve">is </w:t>
      </w:r>
      <w:r w:rsidR="00501CEA" w:rsidRPr="00185FD2">
        <w:t>in all</w:t>
      </w:r>
      <w:r w:rsidR="00F90B27" w:rsidRPr="00185FD2">
        <w:t xml:space="preserve"> of us</w:t>
      </w:r>
      <w:r w:rsidR="00703E56" w:rsidRPr="00185FD2">
        <w:t xml:space="preserve"> for the buil</w:t>
      </w:r>
      <w:r w:rsidR="004A5168" w:rsidRPr="00185FD2">
        <w:t>ding up of the community of God.</w:t>
      </w:r>
    </w:p>
    <w:p w14:paraId="4B3429CA" w14:textId="77777777" w:rsidR="00703E56" w:rsidRPr="00185FD2" w:rsidRDefault="00703E56" w:rsidP="00703E56"/>
    <w:p w14:paraId="32890216" w14:textId="63239C95" w:rsidR="00967229" w:rsidRPr="00185FD2" w:rsidRDefault="00703E56" w:rsidP="00703E56">
      <w:r w:rsidRPr="00185FD2">
        <w:t xml:space="preserve">In </w:t>
      </w:r>
      <w:r w:rsidR="008C7285" w:rsidRPr="00185FD2">
        <w:t>Christ’s baptism</w:t>
      </w:r>
      <w:r w:rsidRPr="00185FD2">
        <w:t xml:space="preserve"> the Holy Spi</w:t>
      </w:r>
      <w:r w:rsidR="00980CDA" w:rsidRPr="00185FD2">
        <w:t>rit descended</w:t>
      </w:r>
      <w:r w:rsidR="00F90B27" w:rsidRPr="00185FD2">
        <w:t xml:space="preserve"> upon Jesus</w:t>
      </w:r>
      <w:r w:rsidR="008C7285" w:rsidRPr="00185FD2">
        <w:t xml:space="preserve"> like a dove</w:t>
      </w:r>
      <w:r w:rsidRPr="00185FD2">
        <w:t xml:space="preserve">. Still wet with the water of baptism, those witnesses who had walked with Jesus to the Jordan, now hear the blessing of God upon Christ: “This is my Son, the Beloved, with whom I am well pleased.” </w:t>
      </w:r>
      <w:r w:rsidR="008C7285" w:rsidRPr="00185FD2">
        <w:t xml:space="preserve">They witness </w:t>
      </w:r>
      <w:r w:rsidR="001113F2" w:rsidRPr="00185FD2">
        <w:t>Christ’s ordination</w:t>
      </w:r>
      <w:r w:rsidR="00501CEA" w:rsidRPr="00185FD2">
        <w:t>.</w:t>
      </w:r>
      <w:r w:rsidRPr="00185FD2">
        <w:t xml:space="preserve"> In this baptismal moment</w:t>
      </w:r>
      <w:r w:rsidR="00844CC9">
        <w:t>,</w:t>
      </w:r>
      <w:r w:rsidRPr="00185FD2">
        <w:t xml:space="preserve"> </w:t>
      </w:r>
      <w:r w:rsidR="001113F2" w:rsidRPr="00185FD2">
        <w:t>Christ claim’s his identity, denying</w:t>
      </w:r>
      <w:r w:rsidRPr="00185FD2">
        <w:t xml:space="preserve"> t</w:t>
      </w:r>
      <w:r w:rsidR="001113F2" w:rsidRPr="00185FD2">
        <w:t>he identity that the world would try</w:t>
      </w:r>
      <w:r w:rsidRPr="00185FD2">
        <w:t xml:space="preserve"> to give him. </w:t>
      </w:r>
      <w:r w:rsidR="00F90B27" w:rsidRPr="00185FD2">
        <w:t xml:space="preserve">The </w:t>
      </w:r>
      <w:r w:rsidR="004A5168" w:rsidRPr="00185FD2">
        <w:t>Jewish culture wanted a M</w:t>
      </w:r>
      <w:r w:rsidR="00501CEA" w:rsidRPr="00185FD2">
        <w:t>essiah who w</w:t>
      </w:r>
      <w:r w:rsidR="00844CC9">
        <w:t>ould be</w:t>
      </w:r>
      <w:r w:rsidR="00501CEA" w:rsidRPr="00185FD2">
        <w:t xml:space="preserve"> a po</w:t>
      </w:r>
      <w:r w:rsidR="008134D6" w:rsidRPr="00185FD2">
        <w:t>werful political king.</w:t>
      </w:r>
      <w:r w:rsidRPr="00185FD2">
        <w:t xml:space="preserve"> Jesus, how</w:t>
      </w:r>
      <w:r w:rsidR="001113F2" w:rsidRPr="00185FD2">
        <w:t xml:space="preserve">ever chose to walk </w:t>
      </w:r>
      <w:r w:rsidRPr="00185FD2">
        <w:t>with us as a humble servant.</w:t>
      </w:r>
    </w:p>
    <w:p w14:paraId="58045F84" w14:textId="77777777" w:rsidR="00703E56" w:rsidRPr="00185FD2" w:rsidRDefault="00703E56" w:rsidP="00703E56"/>
    <w:p w14:paraId="6C35E4D0" w14:textId="437674F5" w:rsidR="00703E56" w:rsidRPr="00185FD2" w:rsidRDefault="00703E56" w:rsidP="00703E56">
      <w:r w:rsidRPr="00185FD2">
        <w:t>The same Spirit that desc</w:t>
      </w:r>
      <w:r w:rsidR="000F2D62" w:rsidRPr="00185FD2">
        <w:t xml:space="preserve">ended upon Christ, </w:t>
      </w:r>
      <w:r w:rsidR="000F2D62" w:rsidRPr="00185FD2">
        <w:rPr>
          <w:u w:val="single"/>
        </w:rPr>
        <w:t>then</w:t>
      </w:r>
      <w:r w:rsidR="000F2D62" w:rsidRPr="00185FD2">
        <w:t xml:space="preserve"> led him </w:t>
      </w:r>
      <w:r w:rsidRPr="00185FD2">
        <w:t>into the wilderness</w:t>
      </w:r>
      <w:r w:rsidR="008C7285" w:rsidRPr="00185FD2">
        <w:t xml:space="preserve"> to wrestle with his vocation</w:t>
      </w:r>
      <w:r w:rsidRPr="00185FD2">
        <w:t>. The tempt</w:t>
      </w:r>
      <w:r w:rsidR="006F0BAF" w:rsidRPr="00185FD2">
        <w:t>ation and wilderness will come – for each of us.</w:t>
      </w:r>
      <w:r w:rsidR="00844CC9">
        <w:t xml:space="preserve"> </w:t>
      </w:r>
      <w:r w:rsidRPr="00185FD2">
        <w:t>Baptism does not insulate us from harsh challenges –</w:t>
      </w:r>
      <w:r w:rsidR="00F90B27" w:rsidRPr="00185FD2">
        <w:t xml:space="preserve"> for </w:t>
      </w:r>
      <w:r w:rsidRPr="00185FD2">
        <w:t>this is our journey. The same Spirit that blessed</w:t>
      </w:r>
      <w:r w:rsidR="00BB6C55" w:rsidRPr="00185FD2">
        <w:t xml:space="preserve"> Christ as beloved also sustained</w:t>
      </w:r>
      <w:r w:rsidR="00967229" w:rsidRPr="00185FD2">
        <w:t xml:space="preserve"> him in the desert.</w:t>
      </w:r>
      <w:r w:rsidR="00844CC9">
        <w:t xml:space="preserve"> </w:t>
      </w:r>
      <w:r w:rsidR="008134D6" w:rsidRPr="00185FD2">
        <w:t>The same Spirit enabled</w:t>
      </w:r>
      <w:r w:rsidRPr="00185FD2">
        <w:t xml:space="preserve"> Christ to </w:t>
      </w:r>
      <w:r w:rsidR="00967229" w:rsidRPr="00185FD2">
        <w:t>refu</w:t>
      </w:r>
      <w:r w:rsidR="00844CC9">
        <w:t>t</w:t>
      </w:r>
      <w:r w:rsidR="00967229" w:rsidRPr="00185FD2">
        <w:t xml:space="preserve">e </w:t>
      </w:r>
      <w:r w:rsidR="0021260D" w:rsidRPr="00185FD2">
        <w:t>false identity and self-seeking affirmation</w:t>
      </w:r>
      <w:r w:rsidR="00844CC9">
        <w:t xml:space="preserve"> of his temptation.</w:t>
      </w:r>
    </w:p>
    <w:p w14:paraId="5EFDD8D4" w14:textId="77777777" w:rsidR="00703E56" w:rsidRPr="00185FD2" w:rsidRDefault="00703E56" w:rsidP="00703E56"/>
    <w:p w14:paraId="5914F019" w14:textId="4762044C" w:rsidR="0021260D" w:rsidRPr="00185FD2" w:rsidRDefault="0021260D" w:rsidP="0021260D">
      <w:r w:rsidRPr="00185FD2">
        <w:t xml:space="preserve">The world will always try to identify us or label us: </w:t>
      </w:r>
      <w:r w:rsidR="008134D6" w:rsidRPr="00185FD2">
        <w:t xml:space="preserve">gifted, average, super mom, </w:t>
      </w:r>
      <w:r w:rsidRPr="00185FD2">
        <w:t xml:space="preserve">failure, </w:t>
      </w:r>
      <w:r w:rsidR="00844CC9">
        <w:t>a</w:t>
      </w:r>
      <w:r w:rsidRPr="00185FD2">
        <w:t>ccomplished</w:t>
      </w:r>
      <w:r w:rsidR="00844CC9">
        <w:t>,</w:t>
      </w:r>
      <w:r w:rsidRPr="00185FD2">
        <w:t xml:space="preserve"> or lazy</w:t>
      </w:r>
      <w:r w:rsidR="00844CC9">
        <w:t xml:space="preserve">… </w:t>
      </w:r>
      <w:r w:rsidRPr="00185FD2">
        <w:t>Often these labels are: you are not good enough, pre</w:t>
      </w:r>
      <w:r w:rsidR="008134D6" w:rsidRPr="00185FD2">
        <w:t>tty, strong, smart</w:t>
      </w:r>
      <w:r w:rsidRPr="00185FD2">
        <w:t xml:space="preserve"> enough</w:t>
      </w:r>
      <w:r w:rsidR="00844CC9">
        <w:t>…</w:t>
      </w:r>
      <w:r w:rsidRPr="00185FD2">
        <w:t xml:space="preserve">  We all struggle with shedding the identity that we and society place upon ourselves. </w:t>
      </w:r>
    </w:p>
    <w:p w14:paraId="2A75D93E" w14:textId="164BBC04" w:rsidR="0021260D" w:rsidRPr="00185FD2" w:rsidRDefault="0021260D" w:rsidP="0021260D">
      <w:r w:rsidRPr="00185FD2">
        <w:t>In baptism, however, we are named by God</w:t>
      </w:r>
      <w:r w:rsidRPr="00185FD2">
        <w:rPr>
          <w:rStyle w:val="EndnoteReference"/>
        </w:rPr>
        <w:endnoteReference w:id="9"/>
      </w:r>
      <w:r w:rsidRPr="00185FD2">
        <w:t xml:space="preserve"> and we have a change of identity</w:t>
      </w:r>
      <w:r w:rsidRPr="00185FD2">
        <w:rPr>
          <w:rStyle w:val="EndnoteReference"/>
        </w:rPr>
        <w:endnoteReference w:id="10"/>
      </w:r>
      <w:r w:rsidRPr="00185FD2">
        <w:t>. No longer do we have to s</w:t>
      </w:r>
      <w:r w:rsidR="008134D6" w:rsidRPr="00185FD2">
        <w:t>trive to be enough</w:t>
      </w:r>
      <w:r w:rsidRPr="00185FD2">
        <w:t>.</w:t>
      </w:r>
    </w:p>
    <w:p w14:paraId="061BF672" w14:textId="77777777" w:rsidR="0021260D" w:rsidRPr="00185FD2" w:rsidRDefault="0021260D" w:rsidP="0021260D"/>
    <w:p w14:paraId="25735784" w14:textId="54D96C52" w:rsidR="0021260D" w:rsidRPr="00185FD2" w:rsidRDefault="0021260D" w:rsidP="00703E56">
      <w:r w:rsidRPr="00185FD2">
        <w:t>Max Lucado tells a story of a wooden boy named Punginello who lives in a village where everyone places stickers on each other. These stickers represent failures and accomplishments and are on display for all to see. Punginello becomes so worried about these stickers that he doesn’t want to go outside anymore for fear of getting more stickers that show his failures. One day he meets a girl who has no stickers at all. He has never seen someone in the village with no stickers</w:t>
      </w:r>
      <w:r w:rsidR="00844CC9">
        <w:t>,</w:t>
      </w:r>
      <w:r w:rsidRPr="00185FD2">
        <w:t xml:space="preserve"> and she </w:t>
      </w:r>
      <w:r w:rsidR="00844CC9">
        <w:t>reminds</w:t>
      </w:r>
      <w:r w:rsidRPr="00185FD2">
        <w:t xml:space="preserve"> him that he should visit the carpenter </w:t>
      </w:r>
      <w:r w:rsidR="006514EA" w:rsidRPr="00185FD2">
        <w:t xml:space="preserve">who made him. She </w:t>
      </w:r>
      <w:r w:rsidR="000E2D23" w:rsidRPr="00185FD2">
        <w:t xml:space="preserve">makes sure she </w:t>
      </w:r>
      <w:r w:rsidR="006514EA" w:rsidRPr="00185FD2">
        <w:t xml:space="preserve">visits the </w:t>
      </w:r>
      <w:r w:rsidR="00844CC9">
        <w:t xml:space="preserve">carpenter, “the </w:t>
      </w:r>
      <w:r w:rsidR="006514EA" w:rsidRPr="00185FD2">
        <w:t>Maker</w:t>
      </w:r>
      <w:r w:rsidR="00844CC9">
        <w:t>,”</w:t>
      </w:r>
      <w:r w:rsidR="006514EA" w:rsidRPr="00185FD2">
        <w:t xml:space="preserve"> every</w:t>
      </w:r>
      <w:r w:rsidRPr="00185FD2">
        <w:t xml:space="preserve"> day. After finally visiting the Maker, </w:t>
      </w:r>
      <w:r w:rsidR="008134D6" w:rsidRPr="00185FD2">
        <w:t xml:space="preserve">he reminds </w:t>
      </w:r>
      <w:r w:rsidRPr="00185FD2">
        <w:t xml:space="preserve">Punginello </w:t>
      </w:r>
      <w:r w:rsidR="008134D6" w:rsidRPr="00185FD2">
        <w:t xml:space="preserve">who he is created to be. Punginello remembers </w:t>
      </w:r>
      <w:r w:rsidRPr="00185FD2">
        <w:t>his identity and slowly the stickers begin to fall off with each subsequent visit with his Maker.</w:t>
      </w:r>
      <w:r w:rsidR="00F72241" w:rsidRPr="00185FD2">
        <w:rPr>
          <w:rStyle w:val="EndnoteReference"/>
        </w:rPr>
        <w:endnoteReference w:id="11"/>
      </w:r>
    </w:p>
    <w:p w14:paraId="54F13599" w14:textId="77777777" w:rsidR="0021260D" w:rsidRPr="00185FD2" w:rsidRDefault="0021260D" w:rsidP="00703E56"/>
    <w:p w14:paraId="65C66AC3" w14:textId="055F98D6" w:rsidR="00703449" w:rsidRPr="00185FD2" w:rsidRDefault="00356726" w:rsidP="00703E56">
      <w:r w:rsidRPr="00185FD2">
        <w:t>Knowing our beloved</w:t>
      </w:r>
      <w:r w:rsidR="00844CC9">
        <w:t>-</w:t>
      </w:r>
      <w:r w:rsidRPr="00185FD2">
        <w:t>ness changes things and defines our vocation.</w:t>
      </w:r>
      <w:r w:rsidR="00844CC9">
        <w:t xml:space="preserve"> </w:t>
      </w:r>
      <w:r w:rsidRPr="00185FD2">
        <w:t>O</w:t>
      </w:r>
      <w:r w:rsidR="008134D6" w:rsidRPr="00185FD2">
        <w:t>ur o</w:t>
      </w:r>
      <w:r w:rsidR="007978EF" w:rsidRPr="00185FD2">
        <w:t>ld identi</w:t>
      </w:r>
      <w:r w:rsidRPr="00185FD2">
        <w:t>ties are buried through baptism and we claim God</w:t>
      </w:r>
      <w:r w:rsidR="008C7285" w:rsidRPr="00185FD2">
        <w:t xml:space="preserve">’s affirmation that we are </w:t>
      </w:r>
      <w:r w:rsidRPr="00185FD2">
        <w:t>a beloved child of God.</w:t>
      </w:r>
      <w:r w:rsidR="00844CC9">
        <w:t xml:space="preserve"> </w:t>
      </w:r>
      <w:r w:rsidR="00703E56" w:rsidRPr="00185FD2">
        <w:t xml:space="preserve">The idea of Christian vocation has been the subject of consideration for centuries. Origen and Augustine argued that vocation </w:t>
      </w:r>
      <w:r w:rsidR="00BB6C55" w:rsidRPr="00185FD2">
        <w:t>encompassed</w:t>
      </w:r>
      <w:r w:rsidR="00703E56" w:rsidRPr="00185FD2">
        <w:t xml:space="preserve"> a call for all Christians</w:t>
      </w:r>
      <w:r w:rsidR="00703E56" w:rsidRPr="00185FD2">
        <w:rPr>
          <w:rStyle w:val="EndnoteReference"/>
        </w:rPr>
        <w:endnoteReference w:id="12"/>
      </w:r>
      <w:r w:rsidR="006514EA" w:rsidRPr="00185FD2">
        <w:t xml:space="preserve"> to bear witness to Christ in our daily lives.</w:t>
      </w:r>
      <w:r w:rsidR="00844CC9">
        <w:t xml:space="preserve"> </w:t>
      </w:r>
      <w:r w:rsidR="00BB6C55" w:rsidRPr="00185FD2">
        <w:t xml:space="preserve">Dietrich Bonhoeffer </w:t>
      </w:r>
      <w:r w:rsidR="001113F2" w:rsidRPr="00185FD2">
        <w:t xml:space="preserve">wrote and </w:t>
      </w:r>
      <w:r w:rsidR="00BB6C55" w:rsidRPr="00185FD2">
        <w:t xml:space="preserve">experienced that </w:t>
      </w:r>
      <w:r w:rsidR="00703E56" w:rsidRPr="00185FD2">
        <w:t>saying “yes” to God means an “emphatic no” to something else, namely allegiance to the world, culture</w:t>
      </w:r>
      <w:r w:rsidR="006540FA">
        <w:t>,</w:t>
      </w:r>
      <w:r w:rsidR="00703E56" w:rsidRPr="00185FD2">
        <w:t xml:space="preserve"> or society.</w:t>
      </w:r>
      <w:r w:rsidR="00703E56" w:rsidRPr="00185FD2">
        <w:rPr>
          <w:rStyle w:val="EndnoteReference"/>
        </w:rPr>
        <w:endnoteReference w:id="13"/>
      </w:r>
      <w:r w:rsidR="00703E56" w:rsidRPr="00185FD2">
        <w:t xml:space="preserve"> </w:t>
      </w:r>
      <w:r w:rsidR="00703449" w:rsidRPr="00185FD2">
        <w:t>This is no easy task.</w:t>
      </w:r>
    </w:p>
    <w:p w14:paraId="1B8FB13B" w14:textId="77777777" w:rsidR="00703E56" w:rsidRPr="00185FD2" w:rsidRDefault="00703E56" w:rsidP="00703E56"/>
    <w:p w14:paraId="320A211F" w14:textId="7FEC0EF6" w:rsidR="00703E56" w:rsidRPr="00185FD2" w:rsidRDefault="008134D6" w:rsidP="00703E56">
      <w:pPr>
        <w:rPr>
          <w:rFonts w:eastAsia="Times New Roman" w:cs="Arial"/>
        </w:rPr>
      </w:pPr>
      <w:r w:rsidRPr="00185FD2">
        <w:lastRenderedPageBreak/>
        <w:t>V</w:t>
      </w:r>
      <w:r w:rsidR="00703E56" w:rsidRPr="00185FD2">
        <w:t>ocation</w:t>
      </w:r>
      <w:r w:rsidR="008C7285" w:rsidRPr="00185FD2">
        <w:t xml:space="preserve"> </w:t>
      </w:r>
      <w:r w:rsidR="00703E56" w:rsidRPr="00185FD2">
        <w:t>means call or summons</w:t>
      </w:r>
      <w:r w:rsidR="00703E56" w:rsidRPr="00185FD2">
        <w:rPr>
          <w:rStyle w:val="EndnoteReference"/>
        </w:rPr>
        <w:endnoteReference w:id="14"/>
      </w:r>
      <w:r w:rsidR="00356726" w:rsidRPr="00185FD2">
        <w:t xml:space="preserve"> and in </w:t>
      </w:r>
      <w:r w:rsidR="008C7285" w:rsidRPr="00185FD2">
        <w:t xml:space="preserve">Greek </w:t>
      </w:r>
      <w:r w:rsidR="00265945" w:rsidRPr="00185FD2">
        <w:t xml:space="preserve">forms the root for </w:t>
      </w:r>
      <w:proofErr w:type="spellStart"/>
      <w:r w:rsidR="00265945" w:rsidRPr="00844CC9">
        <w:rPr>
          <w:i/>
          <w:iCs/>
        </w:rPr>
        <w:t>ekklesia</w:t>
      </w:r>
      <w:proofErr w:type="spellEnd"/>
      <w:r w:rsidR="00265945" w:rsidRPr="00185FD2">
        <w:t>.</w:t>
      </w:r>
      <w:r w:rsidR="006540FA">
        <w:t xml:space="preserve"> </w:t>
      </w:r>
      <w:r w:rsidR="00265945" w:rsidRPr="00185FD2">
        <w:t>T</w:t>
      </w:r>
      <w:r w:rsidR="00356726" w:rsidRPr="00185FD2">
        <w:t>he church</w:t>
      </w:r>
      <w:r w:rsidR="00265945" w:rsidRPr="00185FD2">
        <w:t xml:space="preserve"> then,</w:t>
      </w:r>
      <w:r w:rsidR="00356726" w:rsidRPr="00185FD2">
        <w:t xml:space="preserve"> </w:t>
      </w:r>
      <w:r w:rsidR="00265945" w:rsidRPr="00185FD2">
        <w:t xml:space="preserve">is comprised of </w:t>
      </w:r>
      <w:r w:rsidR="00703E56" w:rsidRPr="00185FD2">
        <w:t>those who are called out.</w:t>
      </w:r>
      <w:r w:rsidR="00703E56" w:rsidRPr="00185FD2">
        <w:rPr>
          <w:rStyle w:val="EndnoteReference"/>
        </w:rPr>
        <w:endnoteReference w:id="15"/>
      </w:r>
      <w:r w:rsidR="00703E56" w:rsidRPr="00185FD2">
        <w:t xml:space="preserve"> </w:t>
      </w:r>
      <w:r w:rsidR="00703449" w:rsidRPr="00185FD2">
        <w:t>Quaker educator</w:t>
      </w:r>
      <w:r w:rsidR="00703E56" w:rsidRPr="00185FD2">
        <w:t>, Parker</w:t>
      </w:r>
      <w:r w:rsidR="00703449" w:rsidRPr="00185FD2">
        <w:t xml:space="preserve"> Palmer, explains in his book </w:t>
      </w:r>
      <w:r w:rsidR="00703449" w:rsidRPr="00185FD2">
        <w:rPr>
          <w:i/>
        </w:rPr>
        <w:t>Let Your Life Speak</w:t>
      </w:r>
      <w:r w:rsidR="00703449" w:rsidRPr="00185FD2">
        <w:rPr>
          <w:rFonts w:eastAsia="Times New Roman" w:cs="Arial"/>
        </w:rPr>
        <w:t xml:space="preserve"> that </w:t>
      </w:r>
      <w:r w:rsidR="00703E56" w:rsidRPr="00185FD2">
        <w:rPr>
          <w:rFonts w:eastAsia="Times New Roman" w:cs="Arial"/>
        </w:rPr>
        <w:t>vocation is linked with identity – our purpose is found in our design.</w:t>
      </w:r>
      <w:r w:rsidR="00703E56" w:rsidRPr="00185FD2">
        <w:rPr>
          <w:rStyle w:val="EndnoteReference"/>
          <w:rFonts w:eastAsia="Times New Roman" w:cs="Arial"/>
        </w:rPr>
        <w:endnoteReference w:id="16"/>
      </w:r>
      <w:r w:rsidR="00703E56" w:rsidRPr="00185FD2">
        <w:rPr>
          <w:rFonts w:eastAsia="Times New Roman" w:cs="Arial"/>
        </w:rPr>
        <w:t xml:space="preserve"> </w:t>
      </w:r>
    </w:p>
    <w:p w14:paraId="49A56134" w14:textId="340701D3" w:rsidR="00703E56" w:rsidRPr="00185FD2" w:rsidRDefault="00703E56" w:rsidP="00703E56">
      <w:pPr>
        <w:rPr>
          <w:rFonts w:eastAsia="Times New Roman" w:cs="Arial"/>
        </w:rPr>
      </w:pPr>
      <w:r w:rsidRPr="00185FD2">
        <w:rPr>
          <w:rFonts w:eastAsia="Times New Roman" w:cs="Arial"/>
        </w:rPr>
        <w:t xml:space="preserve">Knowing </w:t>
      </w:r>
      <w:r w:rsidR="001113F2" w:rsidRPr="00185FD2">
        <w:rPr>
          <w:rFonts w:eastAsia="Times New Roman" w:cs="Arial"/>
        </w:rPr>
        <w:t>who</w:t>
      </w:r>
      <w:r w:rsidRPr="00185FD2">
        <w:rPr>
          <w:rFonts w:eastAsia="Times New Roman" w:cs="Arial"/>
        </w:rPr>
        <w:t xml:space="preserve"> we are</w:t>
      </w:r>
      <w:r w:rsidR="001113F2" w:rsidRPr="00185FD2">
        <w:rPr>
          <w:rFonts w:eastAsia="Times New Roman" w:cs="Arial"/>
        </w:rPr>
        <w:t xml:space="preserve"> </w:t>
      </w:r>
      <w:r w:rsidR="006514EA" w:rsidRPr="00185FD2">
        <w:rPr>
          <w:rFonts w:eastAsia="Times New Roman" w:cs="Arial"/>
        </w:rPr>
        <w:t>is essential to</w:t>
      </w:r>
      <w:r w:rsidRPr="00185FD2">
        <w:rPr>
          <w:rFonts w:eastAsia="Times New Roman" w:cs="Arial"/>
        </w:rPr>
        <w:t xml:space="preserve"> liv</w:t>
      </w:r>
      <w:r w:rsidR="001113F2" w:rsidRPr="00185FD2">
        <w:rPr>
          <w:rFonts w:eastAsia="Times New Roman" w:cs="Arial"/>
        </w:rPr>
        <w:t xml:space="preserve">ing out our </w:t>
      </w:r>
      <w:r w:rsidR="006540FA">
        <w:rPr>
          <w:rFonts w:eastAsia="Times New Roman" w:cs="Arial"/>
        </w:rPr>
        <w:t xml:space="preserve">Christian </w:t>
      </w:r>
      <w:r w:rsidR="001113F2" w:rsidRPr="00185FD2">
        <w:rPr>
          <w:rFonts w:eastAsia="Times New Roman" w:cs="Arial"/>
        </w:rPr>
        <w:t>vocation</w:t>
      </w:r>
      <w:r w:rsidRPr="00185FD2">
        <w:rPr>
          <w:rFonts w:eastAsia="Times New Roman" w:cs="Arial"/>
        </w:rPr>
        <w:t xml:space="preserve">. </w:t>
      </w:r>
    </w:p>
    <w:p w14:paraId="009D3F1A" w14:textId="77777777" w:rsidR="00703E56" w:rsidRPr="00185FD2" w:rsidRDefault="00703E56" w:rsidP="00703E56"/>
    <w:p w14:paraId="4350C663" w14:textId="042B62EC" w:rsidR="00703E56" w:rsidRPr="00185FD2" w:rsidRDefault="00703E56" w:rsidP="006540FA">
      <w:r w:rsidRPr="00185FD2">
        <w:t>The Apostle Paul continues to remind himself and us of</w:t>
      </w:r>
      <w:r w:rsidR="001113F2" w:rsidRPr="00185FD2">
        <w:t xml:space="preserve"> this vocational calling, writing</w:t>
      </w:r>
      <w:r w:rsidRPr="00185FD2">
        <w:t xml:space="preserve"> to those “called to be saints”</w:t>
      </w:r>
      <w:r w:rsidR="00C212AD" w:rsidRPr="00185FD2">
        <w:t xml:space="preserve"> </w:t>
      </w:r>
      <w:r w:rsidR="00602F6E" w:rsidRPr="00185FD2">
        <w:t>who are</w:t>
      </w:r>
      <w:r w:rsidR="00C212AD" w:rsidRPr="00185FD2">
        <w:t xml:space="preserve"> “set apart for the Gospel” </w:t>
      </w:r>
      <w:r w:rsidRPr="00185FD2">
        <w:rPr>
          <w:rStyle w:val="EndnoteReference"/>
        </w:rPr>
        <w:endnoteReference w:id="17"/>
      </w:r>
      <w:r w:rsidRPr="00185FD2">
        <w:rPr>
          <w:rStyle w:val="EndnoteReference"/>
        </w:rPr>
        <w:endnoteReference w:id="18"/>
      </w:r>
      <w:r w:rsidR="001113F2" w:rsidRPr="00185FD2">
        <w:t xml:space="preserve"> urging them and us to</w:t>
      </w:r>
      <w:r w:rsidR="00602F6E" w:rsidRPr="00185FD2">
        <w:t xml:space="preserve"> live out our </w:t>
      </w:r>
      <w:r w:rsidRPr="00185FD2">
        <w:t xml:space="preserve">Christian vocation. </w:t>
      </w:r>
      <w:r w:rsidR="00602F6E" w:rsidRPr="00185FD2">
        <w:t>T</w:t>
      </w:r>
      <w:r w:rsidR="00CD4733" w:rsidRPr="00185FD2">
        <w:t>he prophet</w:t>
      </w:r>
      <w:r w:rsidR="00602F6E" w:rsidRPr="00185FD2">
        <w:t xml:space="preserve"> Isaiah reminds us</w:t>
      </w:r>
      <w:r w:rsidR="006514EA" w:rsidRPr="00185FD2">
        <w:t xml:space="preserve"> that</w:t>
      </w:r>
      <w:r w:rsidR="00844CC9">
        <w:t xml:space="preserve"> </w:t>
      </w:r>
      <w:r w:rsidR="00602F6E" w:rsidRPr="00185FD2">
        <w:t xml:space="preserve">you children of God are called in righteousness, the Lord has taken you by the hand and kept you and given you to be a light to the </w:t>
      </w:r>
      <w:r w:rsidR="00844CC9" w:rsidRPr="00185FD2">
        <w:t>nations . . .</w:t>
      </w:r>
      <w:r w:rsidR="00602F6E" w:rsidRPr="00185FD2">
        <w:t xml:space="preserve"> to bring out from prison those who sit in darkness</w:t>
      </w:r>
      <w:r w:rsidRPr="00185FD2">
        <w:t>.</w:t>
      </w:r>
      <w:r w:rsidRPr="00185FD2">
        <w:rPr>
          <w:rStyle w:val="EndnoteReference"/>
        </w:rPr>
        <w:endnoteReference w:id="19"/>
      </w:r>
      <w:r w:rsidRPr="00185FD2">
        <w:t xml:space="preserve"> </w:t>
      </w:r>
      <w:r w:rsidR="00602F6E" w:rsidRPr="00185FD2">
        <w:t>Light shines brightest in the darkness</w:t>
      </w:r>
      <w:r w:rsidR="006540FA">
        <w:t>,</w:t>
      </w:r>
      <w:r w:rsidR="00602F6E" w:rsidRPr="00185FD2">
        <w:t xml:space="preserve"> </w:t>
      </w:r>
      <w:r w:rsidR="006540FA">
        <w:t>a</w:t>
      </w:r>
      <w:r w:rsidR="006514EA" w:rsidRPr="00185FD2">
        <w:t xml:space="preserve">nd </w:t>
      </w:r>
      <w:r w:rsidR="00602F6E" w:rsidRPr="00185FD2">
        <w:t>wi</w:t>
      </w:r>
      <w:r w:rsidR="006514EA" w:rsidRPr="00185FD2">
        <w:t>th the power of the Holy Spirit</w:t>
      </w:r>
      <w:r w:rsidR="006540FA">
        <w:t>,</w:t>
      </w:r>
      <w:r w:rsidR="006514EA" w:rsidRPr="00185FD2">
        <w:t xml:space="preserve"> we are light bearers.</w:t>
      </w:r>
    </w:p>
    <w:p w14:paraId="20A62D75" w14:textId="77777777" w:rsidR="00602F6E" w:rsidRPr="00185FD2" w:rsidRDefault="00602F6E" w:rsidP="00703E56"/>
    <w:p w14:paraId="06032707" w14:textId="735AF1A9" w:rsidR="00703E56" w:rsidRPr="00185FD2" w:rsidRDefault="00703E56" w:rsidP="00703E56">
      <w:r w:rsidRPr="00185FD2">
        <w:t xml:space="preserve">During this season of </w:t>
      </w:r>
      <w:r w:rsidR="00844CC9" w:rsidRPr="00185FD2">
        <w:t>Epiphany,</w:t>
      </w:r>
      <w:r w:rsidRPr="00185FD2">
        <w:t xml:space="preserve"> we celebrate God’s light coming to all corners of the world. God </w:t>
      </w:r>
      <w:r w:rsidR="00CD4733" w:rsidRPr="00185FD2">
        <w:t>continues to break</w:t>
      </w:r>
      <w:r w:rsidR="00602F6E" w:rsidRPr="00185FD2">
        <w:t xml:space="preserve"> through and in to our world </w:t>
      </w:r>
      <w:r w:rsidR="006540FA">
        <w:t xml:space="preserve">-- </w:t>
      </w:r>
      <w:r w:rsidR="00602F6E" w:rsidRPr="00185FD2">
        <w:t>just as God did a</w:t>
      </w:r>
      <w:r w:rsidRPr="00185FD2">
        <w:t>t the baptism of Je</w:t>
      </w:r>
      <w:r w:rsidR="00602F6E" w:rsidRPr="00185FD2">
        <w:t xml:space="preserve">sus when </w:t>
      </w:r>
      <w:r w:rsidRPr="00185FD2">
        <w:t>the curtain b</w:t>
      </w:r>
      <w:r w:rsidR="00703449" w:rsidRPr="00185FD2">
        <w:t>etween heaven and earth parted in that</w:t>
      </w:r>
      <w:r w:rsidRPr="00185FD2">
        <w:t xml:space="preserve"> liminal space. </w:t>
      </w:r>
      <w:r w:rsidR="00703449" w:rsidRPr="00185FD2">
        <w:t>Let us linger</w:t>
      </w:r>
      <w:r w:rsidRPr="00185FD2">
        <w:t xml:space="preserve"> for just a moment to notice this interrupting God who </w:t>
      </w:r>
      <w:r w:rsidR="0078673E" w:rsidRPr="00185FD2">
        <w:t>claims us as his own.</w:t>
      </w:r>
    </w:p>
    <w:p w14:paraId="41FCEE77" w14:textId="77777777" w:rsidR="00703E56" w:rsidRPr="00185FD2" w:rsidRDefault="00703E56" w:rsidP="00703E56"/>
    <w:p w14:paraId="61393489" w14:textId="1F4B3271" w:rsidR="0084399B" w:rsidRPr="00185FD2" w:rsidRDefault="0078673E" w:rsidP="00703E56">
      <w:r w:rsidRPr="00185FD2">
        <w:t>Each Sunday</w:t>
      </w:r>
      <w:r w:rsidR="00703E56" w:rsidRPr="00185FD2">
        <w:t xml:space="preserve">, </w:t>
      </w:r>
      <w:r w:rsidRPr="00185FD2">
        <w:t xml:space="preserve">during the benediction we </w:t>
      </w:r>
      <w:r w:rsidR="00703E56" w:rsidRPr="00185FD2">
        <w:t>are blessed and sent out to bear witness to the light</w:t>
      </w:r>
      <w:r w:rsidRPr="00185FD2">
        <w:t xml:space="preserve"> and peace of Christ</w:t>
      </w:r>
      <w:r w:rsidR="00497838" w:rsidRPr="00185FD2">
        <w:t xml:space="preserve"> – to do this well, we </w:t>
      </w:r>
      <w:r w:rsidR="00703449" w:rsidRPr="00185FD2">
        <w:t>need each other.</w:t>
      </w:r>
      <w:r w:rsidR="006540FA">
        <w:t xml:space="preserve"> </w:t>
      </w:r>
      <w:r w:rsidR="000F2D62" w:rsidRPr="00185FD2">
        <w:t>How might we walk alongside of each o</w:t>
      </w:r>
      <w:r w:rsidR="00703449" w:rsidRPr="00185FD2">
        <w:t xml:space="preserve">ther in living </w:t>
      </w:r>
      <w:r w:rsidR="000F2D62" w:rsidRPr="00185FD2">
        <w:t>our vocation?</w:t>
      </w:r>
      <w:r w:rsidR="006540FA">
        <w:t xml:space="preserve"> </w:t>
      </w:r>
      <w:r w:rsidR="003C0AD0" w:rsidRPr="00185FD2">
        <w:t>Consider</w:t>
      </w:r>
      <w:r w:rsidR="000F2D62" w:rsidRPr="00185FD2">
        <w:t xml:space="preserve"> one thing you can do this week to remind yourself or someone els</w:t>
      </w:r>
      <w:r w:rsidR="003C0AD0" w:rsidRPr="00185FD2">
        <w:t>e of God’s claim upon your life.</w:t>
      </w:r>
      <w:r w:rsidR="006540FA">
        <w:t xml:space="preserve"> </w:t>
      </w:r>
      <w:r w:rsidR="000F2D62" w:rsidRPr="00185FD2">
        <w:t>How might we let go of the names and labels we are tempted to wear?</w:t>
      </w:r>
      <w:r w:rsidR="006540FA">
        <w:t xml:space="preserve"> </w:t>
      </w:r>
      <w:r w:rsidR="003C0AD0" w:rsidRPr="00185FD2">
        <w:t>Maybe this week, you purposefully pray about one temptation that trips you up.</w:t>
      </w:r>
      <w:r w:rsidR="006540FA">
        <w:t xml:space="preserve"> </w:t>
      </w:r>
      <w:r w:rsidR="003C0AD0" w:rsidRPr="00185FD2">
        <w:t>Maybe we ask a friend to hold us accountable. DaySpring is a place where we can</w:t>
      </w:r>
      <w:r w:rsidR="00703449" w:rsidRPr="00185FD2">
        <w:t xml:space="preserve"> do this well – we value honesty.</w:t>
      </w:r>
      <w:r w:rsidR="006540FA">
        <w:t xml:space="preserve"> </w:t>
      </w:r>
      <w:r w:rsidR="00497838" w:rsidRPr="00185FD2">
        <w:t xml:space="preserve">During the offering </w:t>
      </w:r>
      <w:r w:rsidR="003C0AD0" w:rsidRPr="00185FD2">
        <w:t>today,</w:t>
      </w:r>
      <w:r w:rsidR="00497838" w:rsidRPr="00185FD2">
        <w:t xml:space="preserve"> let us also </w:t>
      </w:r>
      <w:r w:rsidR="00703E56" w:rsidRPr="00185FD2">
        <w:t>offer up to God the temptations we are called t</w:t>
      </w:r>
      <w:r w:rsidR="00497838" w:rsidRPr="00185FD2">
        <w:t xml:space="preserve">o reject – the labels and names that we wear that keep us from embracing our call as </w:t>
      </w:r>
      <w:r w:rsidR="006540FA">
        <w:t xml:space="preserve">a </w:t>
      </w:r>
      <w:r w:rsidR="00497838" w:rsidRPr="00185FD2">
        <w:t>beloved child of God</w:t>
      </w:r>
      <w:r w:rsidR="0084399B" w:rsidRPr="00185FD2">
        <w:t>.</w:t>
      </w:r>
    </w:p>
    <w:p w14:paraId="6AA9DD57" w14:textId="77777777" w:rsidR="003C0AD0" w:rsidRPr="00185FD2" w:rsidRDefault="003C0AD0" w:rsidP="00703E56"/>
    <w:p w14:paraId="4FCD92D7" w14:textId="74EB6BC8" w:rsidR="00703E56" w:rsidRPr="00185FD2" w:rsidRDefault="0084399B" w:rsidP="00703E56">
      <w:r w:rsidRPr="00185FD2">
        <w:t>As we come t</w:t>
      </w:r>
      <w:r w:rsidR="00497838" w:rsidRPr="00185FD2">
        <w:t>o receive the bread and the juice today</w:t>
      </w:r>
      <w:r w:rsidR="006540FA">
        <w:t xml:space="preserve"> for communion</w:t>
      </w:r>
      <w:r w:rsidRPr="00185FD2">
        <w:t xml:space="preserve">, </w:t>
      </w:r>
      <w:r w:rsidR="00703E56" w:rsidRPr="00185FD2">
        <w:t xml:space="preserve">let us hear </w:t>
      </w:r>
      <w:r w:rsidRPr="00185FD2">
        <w:t xml:space="preserve">and receive </w:t>
      </w:r>
      <w:r w:rsidR="00703E56" w:rsidRPr="00185FD2">
        <w:t xml:space="preserve">once more, the word of God that </w:t>
      </w:r>
      <w:r w:rsidR="00497838" w:rsidRPr="00185FD2">
        <w:t xml:space="preserve">you are God’s beloved. </w:t>
      </w:r>
    </w:p>
    <w:p w14:paraId="1C871248" w14:textId="77777777" w:rsidR="00703E56" w:rsidRPr="00185FD2" w:rsidRDefault="00703E56" w:rsidP="00703E56"/>
    <w:p w14:paraId="14291D57" w14:textId="77777777" w:rsidR="00F86758" w:rsidRPr="00185FD2" w:rsidRDefault="00F86758" w:rsidP="00703E56"/>
    <w:p w14:paraId="08573BF8" w14:textId="77777777" w:rsidR="00F86758" w:rsidRPr="00185FD2" w:rsidRDefault="00F86758" w:rsidP="00703E56"/>
    <w:p w14:paraId="10AE42F7" w14:textId="0692BBEA" w:rsidR="00F86758" w:rsidRPr="00185FD2" w:rsidRDefault="00703E56" w:rsidP="00703E56">
      <w:r w:rsidRPr="00185FD2">
        <w:t xml:space="preserve">So </w:t>
      </w:r>
      <w:r w:rsidR="00F86758" w:rsidRPr="00185FD2">
        <w:t>Beloved of God, children of the Light</w:t>
      </w:r>
      <w:r w:rsidRPr="00185FD2">
        <w:t xml:space="preserve">, go and live out our baptisms and our baptismal promise </w:t>
      </w:r>
    </w:p>
    <w:p w14:paraId="7D9DCBFC" w14:textId="785F4B0B" w:rsidR="00703E56" w:rsidRPr="00185FD2" w:rsidRDefault="00703E56" w:rsidP="00703E56">
      <w:r w:rsidRPr="00185FD2">
        <w:t>to be light bearers in this broken world. Do not be discouraged by the depth of brokenness or dismayed by the turmoil, but go forth living out the love and light of Christ. Amen.</w:t>
      </w:r>
    </w:p>
    <w:p w14:paraId="29A76D2C" w14:textId="77777777" w:rsidR="00257AF3" w:rsidRPr="00185FD2" w:rsidRDefault="00257AF3"/>
    <w:p w14:paraId="6F4791CE" w14:textId="77777777" w:rsidR="00F86758" w:rsidRPr="00185FD2" w:rsidRDefault="00F86758"/>
    <w:p w14:paraId="27B16EAB" w14:textId="5D2BB2C4" w:rsidR="00F86758" w:rsidRDefault="00F86758"/>
    <w:p w14:paraId="389D8F02" w14:textId="051D5B74" w:rsidR="00F72241" w:rsidRDefault="006540FA">
      <w:r>
        <w:t>Copyright by Tiffani Harris, 2020</w:t>
      </w:r>
      <w:bookmarkStart w:id="0" w:name="_GoBack"/>
      <w:bookmarkEnd w:id="0"/>
    </w:p>
    <w:p w14:paraId="0F841A18" w14:textId="77777777" w:rsidR="00F72241" w:rsidRDefault="00F72241"/>
    <w:p w14:paraId="59E9C071" w14:textId="77777777" w:rsidR="00F72241" w:rsidRDefault="00F72241"/>
    <w:p w14:paraId="778891F4" w14:textId="77777777" w:rsidR="00F72241" w:rsidRDefault="00F72241"/>
    <w:p w14:paraId="4D5434DA" w14:textId="77777777" w:rsidR="00F72241" w:rsidRDefault="00F72241"/>
    <w:p w14:paraId="327C68BC" w14:textId="77777777" w:rsidR="00F72241" w:rsidRDefault="00F72241"/>
    <w:p w14:paraId="69CAD075" w14:textId="77777777" w:rsidR="00F72241" w:rsidRDefault="00F72241"/>
    <w:p w14:paraId="24AC0261" w14:textId="77777777" w:rsidR="00F72241" w:rsidRDefault="00F72241"/>
    <w:p w14:paraId="75E40FF6" w14:textId="77777777" w:rsidR="00F72241" w:rsidRDefault="00F72241"/>
    <w:p w14:paraId="49455092" w14:textId="77777777" w:rsidR="00F72241" w:rsidRDefault="00F72241"/>
    <w:p w14:paraId="70AF70FE" w14:textId="77777777" w:rsidR="00F86758" w:rsidRDefault="00F86758"/>
    <w:p w14:paraId="158EBB02" w14:textId="77777777" w:rsidR="00F86758" w:rsidRDefault="00F86758"/>
    <w:p w14:paraId="0330C2CA" w14:textId="77777777" w:rsidR="00F72241" w:rsidRDefault="00F72241"/>
    <w:p w14:paraId="00AD7962" w14:textId="1A164859" w:rsidR="00F72241" w:rsidRDefault="00F72241">
      <w:r>
        <w:t>Endnotes</w:t>
      </w:r>
    </w:p>
    <w:sectPr w:rsidR="00F72241" w:rsidSect="00703E56">
      <w:footerReference w:type="even" r:id="rId6"/>
      <w:footerReference w:type="default" r:id="rId7"/>
      <w:endnotePr>
        <w:numFmt w:val="decimal"/>
      </w:endnotePr>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E497" w14:textId="77777777" w:rsidR="001A253E" w:rsidRDefault="001A253E" w:rsidP="00703E56">
      <w:r>
        <w:separator/>
      </w:r>
    </w:p>
  </w:endnote>
  <w:endnote w:type="continuationSeparator" w:id="0">
    <w:p w14:paraId="7FB64481" w14:textId="77777777" w:rsidR="001A253E" w:rsidRDefault="001A253E" w:rsidP="00703E56">
      <w:r>
        <w:continuationSeparator/>
      </w:r>
    </w:p>
  </w:endnote>
  <w:endnote w:id="1">
    <w:p w14:paraId="50C14DFA" w14:textId="77777777" w:rsidR="000E2D23" w:rsidRDefault="000E2D23" w:rsidP="00703E56">
      <w:pPr>
        <w:pStyle w:val="EndnoteText"/>
      </w:pPr>
      <w:r>
        <w:rPr>
          <w:rStyle w:val="EndnoteReference"/>
        </w:rPr>
        <w:endnoteRef/>
      </w:r>
      <w:r>
        <w:t xml:space="preserve">  See </w:t>
      </w:r>
      <w:proofErr w:type="gramStart"/>
      <w:r w:rsidRPr="0040597B">
        <w:rPr>
          <w:i/>
        </w:rPr>
        <w:t>The</w:t>
      </w:r>
      <w:proofErr w:type="gramEnd"/>
      <w:r w:rsidRPr="0040597B">
        <w:rPr>
          <w:i/>
        </w:rPr>
        <w:t xml:space="preserve"> Gospel of Matthew</w:t>
      </w:r>
      <w:r>
        <w:t>, The New International Commentary on the New Testament by R. T. France (Eerdmans Publishing Co., 2007) p. 118.</w:t>
      </w:r>
    </w:p>
  </w:endnote>
  <w:endnote w:id="2">
    <w:p w14:paraId="22D9604A" w14:textId="77777777" w:rsidR="000E2D23" w:rsidRDefault="000E2D23" w:rsidP="00703E56">
      <w:pPr>
        <w:pStyle w:val="EndnoteText"/>
      </w:pPr>
      <w:r>
        <w:rPr>
          <w:rStyle w:val="EndnoteReference"/>
        </w:rPr>
        <w:endnoteRef/>
      </w:r>
      <w:r>
        <w:t xml:space="preserve"> See </w:t>
      </w:r>
      <w:proofErr w:type="spellStart"/>
      <w:r>
        <w:t>Chromatus</w:t>
      </w:r>
      <w:proofErr w:type="spellEnd"/>
      <w:r>
        <w:t xml:space="preserve"> on Matthew 3, </w:t>
      </w:r>
      <w:r w:rsidRPr="0040597B">
        <w:rPr>
          <w:i/>
        </w:rPr>
        <w:t>Ancient Christian Commentary on Scripture</w:t>
      </w:r>
      <w:r>
        <w:t xml:space="preserve"> (Intervarsity Press, 2001) ed. By Thomas C. </w:t>
      </w:r>
      <w:proofErr w:type="gramStart"/>
      <w:r>
        <w:t>Oden,  p.</w:t>
      </w:r>
      <w:proofErr w:type="gramEnd"/>
      <w:r>
        <w:t xml:space="preserve"> 49-54.</w:t>
      </w:r>
    </w:p>
  </w:endnote>
  <w:endnote w:id="3">
    <w:p w14:paraId="084FC304" w14:textId="77777777" w:rsidR="000E2D23" w:rsidRDefault="000E2D23" w:rsidP="00703E56">
      <w:pPr>
        <w:pStyle w:val="EndnoteText"/>
      </w:pPr>
      <w:r>
        <w:rPr>
          <w:rStyle w:val="EndnoteReference"/>
        </w:rPr>
        <w:endnoteRef/>
      </w:r>
      <w:r>
        <w:t xml:space="preserve"> See </w:t>
      </w:r>
      <w:r w:rsidRPr="0040597B">
        <w:rPr>
          <w:i/>
        </w:rPr>
        <w:t>Matthew</w:t>
      </w:r>
      <w:r>
        <w:t xml:space="preserve"> by Warren Carter, (Hendrickson Publishers, Inc. 1996) p. 129.</w:t>
      </w:r>
    </w:p>
  </w:endnote>
  <w:endnote w:id="4">
    <w:p w14:paraId="76F9128B" w14:textId="77777777" w:rsidR="000E2D23" w:rsidRDefault="000E2D23" w:rsidP="00703E56">
      <w:pPr>
        <w:pStyle w:val="EndnoteText"/>
      </w:pPr>
      <w:r>
        <w:rPr>
          <w:rStyle w:val="EndnoteReference"/>
        </w:rPr>
        <w:endnoteRef/>
      </w:r>
      <w:r>
        <w:t xml:space="preserve"> (Cyril of Alexandria was especially concerned about not confusing Christ as one repenting: “In the times before Christ’s coming, those being baptized were held down in the water a longer time for the confession of sin. But Christ, being sinless, ‘came up immediately.’ For Christ was not baptized as one repenting but as one cleansing sins and sanctifying the waters.” Cyril of Alexandria, ECC p. 53)</w:t>
      </w:r>
    </w:p>
  </w:endnote>
  <w:endnote w:id="5">
    <w:p w14:paraId="4C495123" w14:textId="77777777" w:rsidR="000E2D23" w:rsidRDefault="000E2D23" w:rsidP="00703E56">
      <w:pPr>
        <w:pStyle w:val="EndnoteText"/>
      </w:pPr>
      <w:r>
        <w:rPr>
          <w:rStyle w:val="EndnoteReference"/>
        </w:rPr>
        <w:endnoteRef/>
      </w:r>
      <w:r>
        <w:t xml:space="preserve"> See Augustine, ACC p. 49-54.</w:t>
      </w:r>
    </w:p>
  </w:endnote>
  <w:endnote w:id="6">
    <w:p w14:paraId="33BA8242" w14:textId="77777777" w:rsidR="000E2D23" w:rsidRDefault="000E2D23" w:rsidP="00703E56">
      <w:pPr>
        <w:pStyle w:val="EndnoteText"/>
      </w:pPr>
      <w:r>
        <w:rPr>
          <w:rStyle w:val="EndnoteReference"/>
        </w:rPr>
        <w:endnoteRef/>
      </w:r>
      <w:r>
        <w:t xml:space="preserve"> See Anonymous, Jerome, </w:t>
      </w:r>
      <w:proofErr w:type="spellStart"/>
      <w:r>
        <w:t>Chromatus</w:t>
      </w:r>
      <w:proofErr w:type="spellEnd"/>
      <w:r>
        <w:t>, Origen, ACC p. 49-54.</w:t>
      </w:r>
    </w:p>
  </w:endnote>
  <w:endnote w:id="7">
    <w:p w14:paraId="1523EFF3" w14:textId="77777777" w:rsidR="000E2D23" w:rsidRDefault="000E2D23" w:rsidP="00703E56">
      <w:pPr>
        <w:pStyle w:val="EndnoteText"/>
      </w:pPr>
      <w:r>
        <w:rPr>
          <w:rStyle w:val="EndnoteReference"/>
        </w:rPr>
        <w:endnoteRef/>
      </w:r>
      <w:r>
        <w:t xml:space="preserve"> See </w:t>
      </w:r>
      <w:proofErr w:type="spellStart"/>
      <w:r>
        <w:t>Brueggeman</w:t>
      </w:r>
      <w:proofErr w:type="spellEnd"/>
      <w:r>
        <w:t>, The Work of the People website (theworkofthepeople.com): “Baptism”</w:t>
      </w:r>
    </w:p>
  </w:endnote>
  <w:endnote w:id="8">
    <w:p w14:paraId="3E5A8D5A" w14:textId="77777777" w:rsidR="000E2D23" w:rsidRDefault="000E2D23" w:rsidP="003C5C4B">
      <w:pPr>
        <w:pStyle w:val="EndnoteText"/>
      </w:pPr>
      <w:r>
        <w:rPr>
          <w:rStyle w:val="EndnoteReference"/>
        </w:rPr>
        <w:endnoteRef/>
      </w:r>
      <w:r>
        <w:t xml:space="preserve"> The Old Testament concern for the call of God generally pertains to community and “relies upon, in part the individuals and families who refuse to be drawn off into the culture” of their captivity or society. (Conyers, p. </w:t>
      </w:r>
      <w:proofErr w:type="gramStart"/>
      <w:r>
        <w:t xml:space="preserve">  )</w:t>
      </w:r>
      <w:proofErr w:type="gramEnd"/>
    </w:p>
  </w:endnote>
  <w:endnote w:id="9">
    <w:p w14:paraId="6E243EF9" w14:textId="77777777" w:rsidR="000E2D23" w:rsidRDefault="000E2D23" w:rsidP="0021260D">
      <w:pPr>
        <w:pStyle w:val="EndnoteText"/>
      </w:pPr>
      <w:r>
        <w:rPr>
          <w:rStyle w:val="EndnoteReference"/>
        </w:rPr>
        <w:endnoteRef/>
      </w:r>
      <w:r>
        <w:t xml:space="preserve"> See Rachel Held Evans, The Work of the People website: “Baptism”</w:t>
      </w:r>
    </w:p>
  </w:endnote>
  <w:endnote w:id="10">
    <w:p w14:paraId="7F90BE87" w14:textId="77777777" w:rsidR="000E2D23" w:rsidRDefault="000E2D23" w:rsidP="0021260D">
      <w:pPr>
        <w:pStyle w:val="EndnoteText"/>
      </w:pPr>
      <w:r>
        <w:rPr>
          <w:rStyle w:val="EndnoteReference"/>
        </w:rPr>
        <w:endnoteRef/>
      </w:r>
      <w:r>
        <w:t xml:space="preserve"> See N.T. Wright, The Work of the People website: “Baptism”</w:t>
      </w:r>
    </w:p>
  </w:endnote>
  <w:endnote w:id="11">
    <w:p w14:paraId="5A8DA137" w14:textId="3072A8B1" w:rsidR="00F72241" w:rsidRDefault="00F72241">
      <w:pPr>
        <w:pStyle w:val="EndnoteText"/>
      </w:pPr>
      <w:r>
        <w:rPr>
          <w:rStyle w:val="EndnoteReference"/>
        </w:rPr>
        <w:endnoteRef/>
      </w:r>
      <w:r>
        <w:t xml:space="preserve"> </w:t>
      </w:r>
      <w:r w:rsidRPr="00F72241">
        <w:rPr>
          <w:i/>
        </w:rPr>
        <w:t xml:space="preserve">You Are Special </w:t>
      </w:r>
      <w:r>
        <w:t>by Max Lucado.</w:t>
      </w:r>
    </w:p>
  </w:endnote>
  <w:endnote w:id="12">
    <w:p w14:paraId="0C727565" w14:textId="77777777" w:rsidR="000E2D23" w:rsidRDefault="000E2D23" w:rsidP="00703E56">
      <w:pPr>
        <w:pStyle w:val="EndnoteText"/>
      </w:pPr>
      <w:r>
        <w:rPr>
          <w:rStyle w:val="EndnoteReference"/>
        </w:rPr>
        <w:endnoteRef/>
      </w:r>
      <w:r>
        <w:t xml:space="preserve"> Conyers, Chip “The Meaning of Vocation” in </w:t>
      </w:r>
      <w:r w:rsidRPr="0040597B">
        <w:rPr>
          <w:i/>
        </w:rPr>
        <w:t>Christian Reflection</w:t>
      </w:r>
      <w:r>
        <w:t xml:space="preserve"> (Baylor University, 2004). </w:t>
      </w:r>
    </w:p>
  </w:endnote>
  <w:endnote w:id="13">
    <w:p w14:paraId="1E0E6196" w14:textId="77777777" w:rsidR="000E2D23" w:rsidRDefault="000E2D23" w:rsidP="00703E56">
      <w:pPr>
        <w:pStyle w:val="EndnoteText"/>
      </w:pPr>
      <w:r>
        <w:rPr>
          <w:rStyle w:val="EndnoteReference"/>
        </w:rPr>
        <w:endnoteRef/>
      </w:r>
      <w:r>
        <w:t xml:space="preserve"> Conyers, p. 12.</w:t>
      </w:r>
    </w:p>
  </w:endnote>
  <w:endnote w:id="14">
    <w:p w14:paraId="28C26C52" w14:textId="77777777" w:rsidR="000E2D23" w:rsidRDefault="000E2D23" w:rsidP="00703E56">
      <w:pPr>
        <w:pStyle w:val="EndnoteText"/>
      </w:pPr>
      <w:r>
        <w:rPr>
          <w:rStyle w:val="EndnoteReference"/>
        </w:rPr>
        <w:endnoteRef/>
      </w:r>
      <w:r>
        <w:t xml:space="preserve"> </w:t>
      </w:r>
      <w:proofErr w:type="spellStart"/>
      <w:r>
        <w:t>Vocatio</w:t>
      </w:r>
      <w:proofErr w:type="spellEnd"/>
      <w:r>
        <w:t xml:space="preserve"> – Latin, call or summons. (see Conyers)</w:t>
      </w:r>
    </w:p>
  </w:endnote>
  <w:endnote w:id="15">
    <w:p w14:paraId="45C23B70" w14:textId="77777777" w:rsidR="000E2D23" w:rsidRDefault="000E2D23" w:rsidP="00703E56">
      <w:pPr>
        <w:pStyle w:val="EndnoteText"/>
      </w:pPr>
      <w:r>
        <w:rPr>
          <w:rStyle w:val="EndnoteReference"/>
        </w:rPr>
        <w:endnoteRef/>
      </w:r>
      <w:r>
        <w:t xml:space="preserve"> </w:t>
      </w:r>
      <w:proofErr w:type="spellStart"/>
      <w:r>
        <w:t>Klesis</w:t>
      </w:r>
      <w:proofErr w:type="spellEnd"/>
      <w:r>
        <w:t xml:space="preserve"> – Greek cleric; </w:t>
      </w:r>
      <w:proofErr w:type="spellStart"/>
      <w:r>
        <w:t>ekklesia</w:t>
      </w:r>
      <w:proofErr w:type="spellEnd"/>
      <w:r>
        <w:t xml:space="preserve"> – those who are called out (see Conyers)</w:t>
      </w:r>
    </w:p>
  </w:endnote>
  <w:endnote w:id="16">
    <w:p w14:paraId="476F13A0" w14:textId="77777777" w:rsidR="000E2D23" w:rsidRDefault="000E2D23" w:rsidP="00703E56">
      <w:pPr>
        <w:pStyle w:val="EndnoteText"/>
      </w:pPr>
      <w:r>
        <w:rPr>
          <w:rStyle w:val="EndnoteReference"/>
        </w:rPr>
        <w:endnoteRef/>
      </w:r>
      <w:r>
        <w:t xml:space="preserve"> See also Parker Palmer, </w:t>
      </w:r>
      <w:r w:rsidRPr="0040597B">
        <w:rPr>
          <w:i/>
        </w:rPr>
        <w:t>Let Your Life Speak</w:t>
      </w:r>
    </w:p>
  </w:endnote>
  <w:endnote w:id="17">
    <w:p w14:paraId="32668FCF" w14:textId="77777777" w:rsidR="000E2D23" w:rsidRDefault="000E2D23" w:rsidP="00703E56">
      <w:pPr>
        <w:pStyle w:val="EndnoteText"/>
      </w:pPr>
      <w:r>
        <w:rPr>
          <w:rStyle w:val="EndnoteReference"/>
        </w:rPr>
        <w:endnoteRef/>
      </w:r>
      <w:r>
        <w:t xml:space="preserve"> Romans 1:1, Romans 1:7, 1 Corinthians 1:2</w:t>
      </w:r>
    </w:p>
  </w:endnote>
  <w:endnote w:id="18">
    <w:p w14:paraId="23A7D0EB" w14:textId="77777777" w:rsidR="000E2D23" w:rsidRDefault="000E2D23" w:rsidP="00703E56">
      <w:pPr>
        <w:pStyle w:val="EndnoteText"/>
      </w:pPr>
      <w:r>
        <w:rPr>
          <w:rStyle w:val="EndnoteReference"/>
        </w:rPr>
        <w:endnoteRef/>
      </w:r>
      <w:r>
        <w:t xml:space="preserve"> Pauline doctrine of the “body of Christ” (hands, feet, eyes) remind us that vocation is directly linked to the greater community while also highlighting the stark differences and distinctness within the larger Christian community. (See also Conyers p.15)</w:t>
      </w:r>
    </w:p>
  </w:endnote>
  <w:endnote w:id="19">
    <w:p w14:paraId="78067D3E" w14:textId="77777777" w:rsidR="000E2D23" w:rsidRDefault="000E2D23" w:rsidP="00703E56">
      <w:pPr>
        <w:pStyle w:val="EndnoteText"/>
      </w:pPr>
      <w:r>
        <w:rPr>
          <w:rStyle w:val="EndnoteReference"/>
        </w:rPr>
        <w:endnoteRef/>
      </w:r>
      <w:r>
        <w:t xml:space="preserve"> Isaiah 42:6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C519" w14:textId="77777777" w:rsidR="00F72241" w:rsidRDefault="00F72241" w:rsidP="00B25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0E681" w14:textId="77777777" w:rsidR="00F72241" w:rsidRDefault="00F7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AD70" w14:textId="77777777" w:rsidR="00F72241" w:rsidRDefault="00F72241" w:rsidP="00B25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FD2">
      <w:rPr>
        <w:rStyle w:val="PageNumber"/>
        <w:noProof/>
      </w:rPr>
      <w:t>1</w:t>
    </w:r>
    <w:r>
      <w:rPr>
        <w:rStyle w:val="PageNumber"/>
      </w:rPr>
      <w:fldChar w:fldCharType="end"/>
    </w:r>
  </w:p>
  <w:p w14:paraId="7042EDF4" w14:textId="77777777" w:rsidR="00F72241" w:rsidRDefault="00F7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6ECF" w14:textId="77777777" w:rsidR="001A253E" w:rsidRDefault="001A253E" w:rsidP="00703E56">
      <w:r>
        <w:separator/>
      </w:r>
    </w:p>
  </w:footnote>
  <w:footnote w:type="continuationSeparator" w:id="0">
    <w:p w14:paraId="70F2D26E" w14:textId="77777777" w:rsidR="001A253E" w:rsidRDefault="001A253E" w:rsidP="00703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E56"/>
    <w:rsid w:val="0001652C"/>
    <w:rsid w:val="000A249C"/>
    <w:rsid w:val="000E2D23"/>
    <w:rsid w:val="000F2D62"/>
    <w:rsid w:val="001113F2"/>
    <w:rsid w:val="00185FD2"/>
    <w:rsid w:val="001A253E"/>
    <w:rsid w:val="0021260D"/>
    <w:rsid w:val="00257AF3"/>
    <w:rsid w:val="00265945"/>
    <w:rsid w:val="00356726"/>
    <w:rsid w:val="003C0AD0"/>
    <w:rsid w:val="003C5C4B"/>
    <w:rsid w:val="00404F3D"/>
    <w:rsid w:val="00427370"/>
    <w:rsid w:val="004818F1"/>
    <w:rsid w:val="00497838"/>
    <w:rsid w:val="004A5168"/>
    <w:rsid w:val="00501CEA"/>
    <w:rsid w:val="00602F6E"/>
    <w:rsid w:val="00641A90"/>
    <w:rsid w:val="006514EA"/>
    <w:rsid w:val="006540FA"/>
    <w:rsid w:val="006F0BAF"/>
    <w:rsid w:val="00703449"/>
    <w:rsid w:val="00703E56"/>
    <w:rsid w:val="0078673E"/>
    <w:rsid w:val="007978EF"/>
    <w:rsid w:val="008134D6"/>
    <w:rsid w:val="00833835"/>
    <w:rsid w:val="0084399B"/>
    <w:rsid w:val="00844CC9"/>
    <w:rsid w:val="008824C8"/>
    <w:rsid w:val="008C7285"/>
    <w:rsid w:val="00961942"/>
    <w:rsid w:val="00967229"/>
    <w:rsid w:val="00980CDA"/>
    <w:rsid w:val="00A2742D"/>
    <w:rsid w:val="00B15E04"/>
    <w:rsid w:val="00B766D8"/>
    <w:rsid w:val="00BB46F5"/>
    <w:rsid w:val="00BB6C55"/>
    <w:rsid w:val="00C212AD"/>
    <w:rsid w:val="00C31F68"/>
    <w:rsid w:val="00CB20AF"/>
    <w:rsid w:val="00CD4733"/>
    <w:rsid w:val="00D00965"/>
    <w:rsid w:val="00DB52A2"/>
    <w:rsid w:val="00DD0B8B"/>
    <w:rsid w:val="00E52FF0"/>
    <w:rsid w:val="00E70260"/>
    <w:rsid w:val="00F72241"/>
    <w:rsid w:val="00F86758"/>
    <w:rsid w:val="00F90B27"/>
    <w:rsid w:val="00FB6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1F012"/>
  <w15:docId w15:val="{34701424-6C8D-1B47-AE74-07869B6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03E56"/>
  </w:style>
  <w:style w:type="character" w:customStyle="1" w:styleId="EndnoteTextChar">
    <w:name w:val="Endnote Text Char"/>
    <w:basedOn w:val="DefaultParagraphFont"/>
    <w:link w:val="EndnoteText"/>
    <w:uiPriority w:val="99"/>
    <w:rsid w:val="00703E56"/>
  </w:style>
  <w:style w:type="character" w:styleId="EndnoteReference">
    <w:name w:val="endnote reference"/>
    <w:basedOn w:val="DefaultParagraphFont"/>
    <w:uiPriority w:val="99"/>
    <w:unhideWhenUsed/>
    <w:rsid w:val="00703E56"/>
    <w:rPr>
      <w:vertAlign w:val="superscript"/>
    </w:rPr>
  </w:style>
  <w:style w:type="paragraph" w:styleId="Footer">
    <w:name w:val="footer"/>
    <w:basedOn w:val="Normal"/>
    <w:link w:val="FooterChar"/>
    <w:uiPriority w:val="99"/>
    <w:unhideWhenUsed/>
    <w:rsid w:val="00F72241"/>
    <w:pPr>
      <w:tabs>
        <w:tab w:val="center" w:pos="4320"/>
        <w:tab w:val="right" w:pos="8640"/>
      </w:tabs>
    </w:pPr>
  </w:style>
  <w:style w:type="character" w:customStyle="1" w:styleId="FooterChar">
    <w:name w:val="Footer Char"/>
    <w:basedOn w:val="DefaultParagraphFont"/>
    <w:link w:val="Footer"/>
    <w:uiPriority w:val="99"/>
    <w:rsid w:val="00F72241"/>
  </w:style>
  <w:style w:type="character" w:styleId="PageNumber">
    <w:name w:val="page number"/>
    <w:basedOn w:val="DefaultParagraphFont"/>
    <w:uiPriority w:val="99"/>
    <w:semiHidden/>
    <w:unhideWhenUsed/>
    <w:rsid w:val="00F7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1391</Words>
  <Characters>7934</Characters>
  <Application>Microsoft Office Word</Application>
  <DocSecurity>0</DocSecurity>
  <Lines>66</Lines>
  <Paragraphs>18</Paragraphs>
  <ScaleCrop>false</ScaleCrop>
  <Company>Dayspring Baptist Church</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Harris</dc:creator>
  <cp:keywords/>
  <dc:description/>
  <cp:lastModifiedBy>Microsoft Office User</cp:lastModifiedBy>
  <cp:revision>17</cp:revision>
  <dcterms:created xsi:type="dcterms:W3CDTF">2020-01-10T20:11:00Z</dcterms:created>
  <dcterms:modified xsi:type="dcterms:W3CDTF">2020-01-16T18:17:00Z</dcterms:modified>
</cp:coreProperties>
</file>